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F3" w:rsidRDefault="008152EC" w:rsidP="007972F3">
      <w:pPr>
        <w:pStyle w:val="Title"/>
      </w:pPr>
      <w:bookmarkStart w:id="0" w:name="_GoBack"/>
      <w:bookmarkEnd w:id="0"/>
      <w:r>
        <w:t xml:space="preserve">2. </w:t>
      </w:r>
      <w:r w:rsidR="00942DFE">
        <w:t xml:space="preserve"> </w:t>
      </w:r>
      <w:r w:rsidR="00BB4B68">
        <w:t>Asian American</w:t>
      </w:r>
      <w:r>
        <w:t>s</w:t>
      </w:r>
      <w:r w:rsidR="007972F3">
        <w:t xml:space="preserve"> In Queens</w:t>
      </w:r>
      <w:r>
        <w:t>, NYC</w:t>
      </w:r>
    </w:p>
    <w:p w:rsidR="00240A39" w:rsidRDefault="005A5755" w:rsidP="007972F3">
      <w:pPr>
        <w:ind w:left="720"/>
        <w:jc w:val="right"/>
      </w:pPr>
      <w:r>
        <w:rPr>
          <w:noProof/>
          <w:lang w:bidi="ar-SA"/>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2344420</wp:posOffset>
                </wp:positionV>
                <wp:extent cx="6458585" cy="1217295"/>
                <wp:effectExtent l="4445" t="1270" r="4445" b="63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5" cy="1217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2F3" w:rsidRDefault="007972F3" w:rsidP="007972F3">
                            <w:pPr>
                              <w:pStyle w:val="Heading2"/>
                            </w:pPr>
                            <w:r>
                              <w:t>Where do Asians live in New York City?</w:t>
                            </w:r>
                          </w:p>
                          <w:p w:rsidR="007972F3" w:rsidRPr="00713E8C" w:rsidRDefault="007972F3" w:rsidP="007972F3">
                            <w:pPr>
                              <w:rPr>
                                <w:i w:val="0"/>
                                <w:szCs w:val="24"/>
                                <w:vertAlign w:val="superscript"/>
                              </w:rPr>
                            </w:pPr>
                            <w:r w:rsidRPr="00713E8C">
                              <w:rPr>
                                <w:i w:val="0"/>
                                <w:szCs w:val="24"/>
                              </w:rPr>
                              <w:t>In 2010, nearly half (49.3%) of Asians lived in Queens, followed by Brooklyn (25.3%), Manhattan (17.3%), Bronx (4.8%), and Staten Island (3.4%).</w:t>
                            </w:r>
                            <w:r w:rsidR="00D826A8">
                              <w:rPr>
                                <w:i w:val="0"/>
                                <w:szCs w:val="24"/>
                                <w:vertAlign w:val="superscript"/>
                              </w:rPr>
                              <w:t>2</w:t>
                            </w:r>
                            <w:r w:rsidRPr="00713E8C">
                              <w:rPr>
                                <w:i w:val="0"/>
                                <w:szCs w:val="24"/>
                              </w:rPr>
                              <w:t xml:space="preserve"> The New York City Department of City Planning's map above demonstrates neighborhood concentrations of Asian populations.</w:t>
                            </w:r>
                            <w:r w:rsidRPr="00713E8C">
                              <w:rPr>
                                <w:i w:val="0"/>
                                <w:szCs w:val="24"/>
                                <w:vertAlign w:val="superscript"/>
                              </w:rPr>
                              <w:t>4</w:t>
                            </w:r>
                          </w:p>
                          <w:p w:rsidR="007972F3" w:rsidRDefault="007972F3" w:rsidP="007972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65pt;margin-top:184.6pt;width:508.55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" stroked="f">
                <v:textbox>
                  <w:txbxContent>
                    <w:p w:rsidR="007972F3" w:rsidRDefault="007972F3" w:rsidP="007972F3">
                      <w:pPr>
                        <w:pStyle w:val="Heading2"/>
                      </w:pPr>
                      <w:r>
                        <w:t>Where do Asians live in New York City?</w:t>
                      </w:r>
                    </w:p>
                    <w:p w:rsidR="007972F3" w:rsidRPr="00713E8C" w:rsidRDefault="007972F3" w:rsidP="007972F3">
                      <w:pPr>
                        <w:rPr>
                          <w:i w:val="0"/>
                          <w:szCs w:val="24"/>
                          <w:vertAlign w:val="superscript"/>
                        </w:rPr>
                      </w:pPr>
                      <w:r w:rsidRPr="00713E8C">
                        <w:rPr>
                          <w:i w:val="0"/>
                          <w:szCs w:val="24"/>
                        </w:rPr>
                        <w:t>In 2010, nearly half (49.3%) of Asians lived in Queens, followed by Brooklyn (25.3%), Manhattan (17.3%), Bronx (4.8%), and Staten Island (3.4%).</w:t>
                      </w:r>
                      <w:r w:rsidR="00D826A8">
                        <w:rPr>
                          <w:i w:val="0"/>
                          <w:szCs w:val="24"/>
                          <w:vertAlign w:val="superscript"/>
                        </w:rPr>
                        <w:t>2</w:t>
                      </w:r>
                      <w:r w:rsidRPr="00713E8C">
                        <w:rPr>
                          <w:i w:val="0"/>
                          <w:szCs w:val="24"/>
                        </w:rPr>
                        <w:t xml:space="preserve"> The New York City Department of City Planning's map above demonstrates neighborhood concentrations of Asian populations.</w:t>
                      </w:r>
                      <w:r w:rsidRPr="00713E8C">
                        <w:rPr>
                          <w:i w:val="0"/>
                          <w:szCs w:val="24"/>
                          <w:vertAlign w:val="superscript"/>
                        </w:rPr>
                        <w:t>4</w:t>
                      </w:r>
                    </w:p>
                    <w:p w:rsidR="007972F3" w:rsidRDefault="007972F3" w:rsidP="007972F3"/>
                  </w:txbxContent>
                </v:textbox>
              </v:shape>
            </w:pict>
          </mc:Fallback>
        </mc:AlternateContent>
      </w:r>
      <w:r>
        <w:rPr>
          <w:noProof/>
          <w:lang w:bidi="ar-SA"/>
        </w:rPr>
        <mc:AlternateContent>
          <mc:Choice Requires="wps">
            <w:drawing>
              <wp:anchor distT="0" distB="0" distL="114300" distR="114300" simplePos="0" relativeHeight="251658240" behindDoc="0" locked="0" layoutInCell="1" allowOverlap="1">
                <wp:simplePos x="0" y="0"/>
                <wp:positionH relativeFrom="column">
                  <wp:posOffset>-100330</wp:posOffset>
                </wp:positionH>
                <wp:positionV relativeFrom="paragraph">
                  <wp:posOffset>-3175</wp:posOffset>
                </wp:positionV>
                <wp:extent cx="3261360" cy="2274570"/>
                <wp:effectExtent l="4445" t="0" r="127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2274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2F3" w:rsidRPr="00713E8C" w:rsidRDefault="007972F3" w:rsidP="007972F3">
                            <w:pPr>
                              <w:pStyle w:val="Heading2"/>
                              <w:rPr>
                                <w:szCs w:val="28"/>
                              </w:rPr>
                            </w:pPr>
                            <w:r>
                              <w:t xml:space="preserve">How many Asians live </w:t>
                            </w:r>
                            <w:r w:rsidRPr="00713E8C">
                              <w:t>in</w:t>
                            </w:r>
                            <w:r>
                              <w:t xml:space="preserve"> New York City? </w:t>
                            </w:r>
                          </w:p>
                          <w:p w:rsidR="007972F3" w:rsidRDefault="007972F3" w:rsidP="007972F3">
                            <w:pPr>
                              <w:rPr>
                                <w:i w:val="0"/>
                                <w:szCs w:val="24"/>
                                <w:vertAlign w:val="superscript"/>
                              </w:rPr>
                            </w:pPr>
                            <w:r w:rsidRPr="00713E8C">
                              <w:rPr>
                                <w:i w:val="0"/>
                                <w:szCs w:val="24"/>
                              </w:rPr>
                              <w:t xml:space="preserve">Out of 8,008,278 New York City residents counted during the 2010 Census, </w:t>
                            </w:r>
                            <w:r w:rsidRPr="00713E8C">
                              <w:rPr>
                                <w:b/>
                                <w:i w:val="0"/>
                                <w:szCs w:val="24"/>
                              </w:rPr>
                              <w:t>1,038,388 (12.7%)</w:t>
                            </w:r>
                            <w:r w:rsidRPr="00713E8C">
                              <w:rPr>
                                <w:i w:val="0"/>
                                <w:szCs w:val="24"/>
                              </w:rPr>
                              <w:t xml:space="preserve"> identified as Asian alone. Including Asians in combination with other races, the number rises to 1,134,919 (13.9%).</w:t>
                            </w:r>
                            <w:r w:rsidRPr="00713E8C">
                              <w:rPr>
                                <w:i w:val="0"/>
                                <w:szCs w:val="24"/>
                                <w:vertAlign w:val="superscript"/>
                              </w:rPr>
                              <w:t>1,2</w:t>
                            </w:r>
                            <w:r w:rsidRPr="00713E8C">
                              <w:rPr>
                                <w:i w:val="0"/>
                                <w:szCs w:val="24"/>
                              </w:rPr>
                              <w:t xml:space="preserve"> More Asians live in New York City than in any other city in the United States.</w:t>
                            </w:r>
                            <w:r w:rsidRPr="00713E8C">
                              <w:rPr>
                                <w:i w:val="0"/>
                                <w:szCs w:val="24"/>
                                <w:vertAlign w:val="superscript"/>
                              </w:rPr>
                              <w:t>3</w:t>
                            </w:r>
                          </w:p>
                          <w:p w:rsidR="00667D28" w:rsidRPr="00713E8C" w:rsidRDefault="00667D28" w:rsidP="007972F3">
                            <w:pPr>
                              <w:rPr>
                                <w:i w:val="0"/>
                                <w:szCs w:val="24"/>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9pt;margin-top:-.25pt;width:256.8pt;height:17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" stroked="f">
                <v:textbox>
                  <w:txbxContent>
                    <w:p w:rsidR="007972F3" w:rsidRPr="00713E8C" w:rsidRDefault="007972F3" w:rsidP="007972F3">
                      <w:pPr>
                        <w:pStyle w:val="Heading2"/>
                        <w:rPr>
                          <w:szCs w:val="28"/>
                        </w:rPr>
                      </w:pPr>
                      <w:r>
                        <w:t xml:space="preserve">How many Asians live </w:t>
                      </w:r>
                      <w:r w:rsidRPr="00713E8C">
                        <w:t>in</w:t>
                      </w:r>
                      <w:r>
                        <w:t xml:space="preserve"> New York City? </w:t>
                      </w:r>
                    </w:p>
                    <w:p w:rsidR="007972F3" w:rsidRDefault="007972F3" w:rsidP="007972F3">
                      <w:pPr>
                        <w:rPr>
                          <w:i w:val="0"/>
                          <w:szCs w:val="24"/>
                          <w:vertAlign w:val="superscript"/>
                        </w:rPr>
                      </w:pPr>
                      <w:proofErr w:type="gramStart"/>
                      <w:r w:rsidRPr="00713E8C">
                        <w:rPr>
                          <w:i w:val="0"/>
                          <w:szCs w:val="24"/>
                        </w:rPr>
                        <w:t xml:space="preserve">Out of 8,008,278 New York City residents counted during the 2010 Census, </w:t>
                      </w:r>
                      <w:r w:rsidRPr="00713E8C">
                        <w:rPr>
                          <w:b/>
                          <w:i w:val="0"/>
                          <w:szCs w:val="24"/>
                        </w:rPr>
                        <w:t>1,038,388 (12.7%)</w:t>
                      </w:r>
                      <w:r w:rsidRPr="00713E8C">
                        <w:rPr>
                          <w:i w:val="0"/>
                          <w:szCs w:val="24"/>
                        </w:rPr>
                        <w:t xml:space="preserve"> identified as Asian alone.</w:t>
                      </w:r>
                      <w:proofErr w:type="gramEnd"/>
                      <w:r w:rsidRPr="00713E8C">
                        <w:rPr>
                          <w:i w:val="0"/>
                          <w:szCs w:val="24"/>
                        </w:rPr>
                        <w:t xml:space="preserve"> Including Asians in combination with other races, the number rises to 1,134,919 (13.9%).</w:t>
                      </w:r>
                      <w:r w:rsidRPr="00713E8C">
                        <w:rPr>
                          <w:i w:val="0"/>
                          <w:szCs w:val="24"/>
                          <w:vertAlign w:val="superscript"/>
                        </w:rPr>
                        <w:t>1</w:t>
                      </w:r>
                      <w:proofErr w:type="gramStart"/>
                      <w:r w:rsidRPr="00713E8C">
                        <w:rPr>
                          <w:i w:val="0"/>
                          <w:szCs w:val="24"/>
                          <w:vertAlign w:val="superscript"/>
                        </w:rPr>
                        <w:t>,2</w:t>
                      </w:r>
                      <w:proofErr w:type="gramEnd"/>
                      <w:r w:rsidRPr="00713E8C">
                        <w:rPr>
                          <w:i w:val="0"/>
                          <w:szCs w:val="24"/>
                        </w:rPr>
                        <w:t xml:space="preserve"> More Asians live in New York City than in any other city in the United States.</w:t>
                      </w:r>
                      <w:r w:rsidRPr="00713E8C">
                        <w:rPr>
                          <w:i w:val="0"/>
                          <w:szCs w:val="24"/>
                          <w:vertAlign w:val="superscript"/>
                        </w:rPr>
                        <w:t>3</w:t>
                      </w:r>
                    </w:p>
                    <w:p w:rsidR="00667D28" w:rsidRPr="00713E8C" w:rsidRDefault="00667D28" w:rsidP="007972F3">
                      <w:pPr>
                        <w:rPr>
                          <w:i w:val="0"/>
                          <w:szCs w:val="24"/>
                          <w:vertAlign w:val="superscript"/>
                        </w:rPr>
                      </w:pPr>
                    </w:p>
                  </w:txbxContent>
                </v:textbox>
              </v:shape>
            </w:pict>
          </mc:Fallback>
        </mc:AlternateContent>
      </w:r>
      <w:r w:rsidR="007972F3" w:rsidRPr="007972F3">
        <w:rPr>
          <w:noProof/>
          <w:lang w:bidi="ar-SA"/>
        </w:rPr>
        <w:drawing>
          <wp:inline distT="0" distB="0" distL="0" distR="0">
            <wp:extent cx="3538962" cy="2290526"/>
            <wp:effectExtent l="19050" t="0" r="4338"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972F3" w:rsidRDefault="007972F3" w:rsidP="007972F3">
      <w:pPr>
        <w:ind w:left="720"/>
        <w:jc w:val="right"/>
      </w:pPr>
    </w:p>
    <w:p w:rsidR="007972F3" w:rsidRDefault="007972F3" w:rsidP="007972F3">
      <w:pPr>
        <w:ind w:left="720"/>
        <w:jc w:val="right"/>
      </w:pPr>
    </w:p>
    <w:p w:rsidR="007972F3" w:rsidRDefault="007972F3" w:rsidP="007972F3">
      <w:pPr>
        <w:ind w:left="720"/>
        <w:jc w:val="right"/>
      </w:pPr>
    </w:p>
    <w:p w:rsidR="007972F3" w:rsidRDefault="005A5755" w:rsidP="007972F3">
      <w:pPr>
        <w:jc w:val="center"/>
      </w:pPr>
      <w:r>
        <w:rPr>
          <w:noProof/>
          <w:lang w:bidi="ar-SA"/>
        </w:rPr>
        <mc:AlternateContent>
          <mc:Choice Requires="wps">
            <w:drawing>
              <wp:anchor distT="0" distB="0" distL="114300" distR="114300" simplePos="0" relativeHeight="251666432" behindDoc="0" locked="0" layoutInCell="1" allowOverlap="1">
                <wp:simplePos x="0" y="0"/>
                <wp:positionH relativeFrom="column">
                  <wp:posOffset>4143375</wp:posOffset>
                </wp:positionH>
                <wp:positionV relativeFrom="paragraph">
                  <wp:posOffset>3273425</wp:posOffset>
                </wp:positionV>
                <wp:extent cx="2835910" cy="923290"/>
                <wp:effectExtent l="0" t="0" r="254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923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6A8" w:rsidRPr="00D826A8" w:rsidRDefault="0036021B">
                            <w:pPr>
                              <w:rPr>
                                <w:vertAlign w:val="superscript"/>
                              </w:rPr>
                            </w:pPr>
                            <w:r>
                              <w:t>R</w:t>
                            </w:r>
                            <w:r w:rsidR="00D826A8">
                              <w:t>eproduced from NYC Department of Planning</w:t>
                            </w:r>
                            <w:r>
                              <w:t xml:space="preserve"> map</w:t>
                            </w:r>
                            <w:r w:rsidR="00D826A8">
                              <w:t>, "PL-P11 NTA: Asian Nonhispanic Population by Neighborhood Tabulation Area, New York City, 2010</w:t>
                            </w:r>
                            <w:r w:rsidR="00D826A8">
                              <w:rPr>
                                <w:vertAlign w:val="superscript"/>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326.25pt;margin-top:257.75pt;width:223.3pt;height:7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UohgIAABc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" stroked="f">
                <v:textbox>
                  <w:txbxContent>
                    <w:p w:rsidR="00D826A8" w:rsidRPr="00D826A8" w:rsidRDefault="0036021B">
                      <w:pPr>
                        <w:rPr>
                          <w:vertAlign w:val="superscript"/>
                        </w:rPr>
                      </w:pPr>
                      <w:r>
                        <w:t>R</w:t>
                      </w:r>
                      <w:r w:rsidR="00D826A8">
                        <w:t>eproduced from NYC Department of Planning</w:t>
                      </w:r>
                      <w:r>
                        <w:t xml:space="preserve"> map</w:t>
                      </w:r>
                      <w:r w:rsidR="00D826A8">
                        <w:t xml:space="preserve">, "PL-P11 NTA: Asian </w:t>
                      </w:r>
                      <w:proofErr w:type="spellStart"/>
                      <w:r w:rsidR="00D826A8">
                        <w:t>Nonhispanic</w:t>
                      </w:r>
                      <w:proofErr w:type="spellEnd"/>
                      <w:r w:rsidR="00D826A8">
                        <w:t xml:space="preserve"> Population by Neighborhood Tabulation Area, New York City, 2010</w:t>
                      </w:r>
                      <w:r w:rsidR="00D826A8">
                        <w:rPr>
                          <w:vertAlign w:val="superscript"/>
                        </w:rPr>
                        <w:t>4</w:t>
                      </w:r>
                    </w:p>
                  </w:txbxContent>
                </v:textbox>
              </v:shape>
            </w:pict>
          </mc:Fallback>
        </mc:AlternateContent>
      </w:r>
      <w:r w:rsidR="007972F3">
        <w:rPr>
          <w:noProof/>
          <w:lang w:bidi="ar-SA"/>
        </w:rPr>
        <w:drawing>
          <wp:inline distT="0" distB="0" distL="0" distR="0">
            <wp:extent cx="5629128" cy="4157003"/>
            <wp:effectExtent l="19050" t="0" r="0" b="0"/>
            <wp:docPr id="2" name="Picture 1" descr="PL-P11 Asian map NYC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P11 Asian map NYC 2010.jpg"/>
                    <pic:cNvPicPr/>
                  </pic:nvPicPr>
                  <pic:blipFill>
                    <a:blip r:embed="rId8" cstate="print"/>
                    <a:srcRect t="8722" b="12777"/>
                    <a:stretch>
                      <a:fillRect/>
                    </a:stretch>
                  </pic:blipFill>
                  <pic:spPr>
                    <a:xfrm>
                      <a:off x="0" y="0"/>
                      <a:ext cx="5629128" cy="4157003"/>
                    </a:xfrm>
                    <a:prstGeom prst="rect">
                      <a:avLst/>
                    </a:prstGeom>
                  </pic:spPr>
                </pic:pic>
              </a:graphicData>
            </a:graphic>
          </wp:inline>
        </w:drawing>
      </w:r>
    </w:p>
    <w:p w:rsidR="00667D28" w:rsidRDefault="005A5755" w:rsidP="007972F3">
      <w:pPr>
        <w:ind w:left="720"/>
        <w:jc w:val="right"/>
      </w:pPr>
      <w:r>
        <w:rPr>
          <w:noProof/>
          <w:lang w:bidi="ar-SA"/>
        </w:rPr>
        <w:lastRenderedPageBreak/>
        <mc:AlternateContent>
          <mc:Choice Requires="wps">
            <w:drawing>
              <wp:anchor distT="0" distB="0" distL="114300" distR="114300" simplePos="0" relativeHeight="251668480" behindDoc="0" locked="0" layoutInCell="1" allowOverlap="1">
                <wp:simplePos x="0" y="0"/>
                <wp:positionH relativeFrom="column">
                  <wp:posOffset>3343910</wp:posOffset>
                </wp:positionH>
                <wp:positionV relativeFrom="paragraph">
                  <wp:posOffset>2317750</wp:posOffset>
                </wp:positionV>
                <wp:extent cx="3305175" cy="4363720"/>
                <wp:effectExtent l="635" t="317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436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21B" w:rsidRDefault="0036021B" w:rsidP="0036021B">
                            <w:pPr>
                              <w:pStyle w:val="Heading2"/>
                            </w:pPr>
                            <w:r>
                              <w:t>What populations of Asians can you find in Queens?</w:t>
                            </w:r>
                          </w:p>
                          <w:p w:rsidR="0036021B" w:rsidRDefault="0036021B" w:rsidP="0036021B">
                            <w:pPr>
                              <w:rPr>
                                <w:i w:val="0"/>
                              </w:rPr>
                            </w:pPr>
                            <w:r>
                              <w:rPr>
                                <w:i w:val="0"/>
                              </w:rPr>
                              <w:t>Queens is the most diverse county in the entire United States, and its rich, multicultural heritage is a result of the people from all over the world who come here to build communities.  Asians in Queens include sizable multiracial and/or diasporic Asians, such as Asian Caribbeans or Latin Americans.</w:t>
                            </w:r>
                          </w:p>
                          <w:p w:rsidR="0036021B" w:rsidRPr="002B62A2" w:rsidRDefault="0036021B" w:rsidP="0036021B">
                            <w:pPr>
                              <w:rPr>
                                <w:i w:val="0"/>
                                <w:vertAlign w:val="superscript"/>
                              </w:rPr>
                            </w:pPr>
                            <w:r>
                              <w:rPr>
                                <w:i w:val="0"/>
                              </w:rPr>
                              <w:t xml:space="preserve">The largest Asian subgroups in Queens are Chinese and Taiwanese, Asian Indian, Korean, Filipino, and Bangladeshi.  However, there are also significant numbers of smaller populations of Asians who should not be overlooked, such as  communities hailing from Nepal, Pakistan, and Southeast Asian countries.  There is also a large number of multiracial Asians as well. </w:t>
                            </w:r>
                            <w:r>
                              <w:rPr>
                                <w:i w:val="0"/>
                                <w:vertAlign w:val="superscript"/>
                              </w:rPr>
                              <w:t>2</w:t>
                            </w:r>
                          </w:p>
                          <w:p w:rsidR="0036021B" w:rsidRPr="00EF1157" w:rsidRDefault="0036021B" w:rsidP="0036021B">
                            <w:pPr>
                              <w:rPr>
                                <w:i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263.3pt;margin-top:182.5pt;width:260.25pt;height:34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" stroked="f">
                <v:textbox>
                  <w:txbxContent>
                    <w:p w:rsidR="0036021B" w:rsidRDefault="0036021B" w:rsidP="0036021B">
                      <w:pPr>
                        <w:pStyle w:val="Heading2"/>
                      </w:pPr>
                      <w:r>
                        <w:t>What populations of Asians can you find in Queens?</w:t>
                      </w:r>
                    </w:p>
                    <w:p w:rsidR="0036021B" w:rsidRDefault="0036021B" w:rsidP="0036021B">
                      <w:pPr>
                        <w:rPr>
                          <w:i w:val="0"/>
                        </w:rPr>
                      </w:pPr>
                      <w:r>
                        <w:rPr>
                          <w:i w:val="0"/>
                        </w:rPr>
                        <w:t xml:space="preserve">Queens is the most diverse county in the entire United States, and its rich, multicultural heritage is a result of the people from all over the world who come here to build communities.  Asians in Queens include sizable multiracial and/or diasporic Asians, such as Asian </w:t>
                      </w:r>
                      <w:proofErr w:type="spellStart"/>
                      <w:r>
                        <w:rPr>
                          <w:i w:val="0"/>
                        </w:rPr>
                        <w:t>Caribbeans</w:t>
                      </w:r>
                      <w:proofErr w:type="spellEnd"/>
                      <w:r>
                        <w:rPr>
                          <w:i w:val="0"/>
                        </w:rPr>
                        <w:t xml:space="preserve"> or Latin Americans.</w:t>
                      </w:r>
                    </w:p>
                    <w:p w:rsidR="0036021B" w:rsidRPr="002B62A2" w:rsidRDefault="0036021B" w:rsidP="0036021B">
                      <w:pPr>
                        <w:rPr>
                          <w:i w:val="0"/>
                          <w:vertAlign w:val="superscript"/>
                        </w:rPr>
                      </w:pPr>
                      <w:r>
                        <w:rPr>
                          <w:i w:val="0"/>
                        </w:rPr>
                        <w:t xml:space="preserve">The largest Asian subgroups in Queens are Chinese and Taiwanese, Asian Indian, Korean, Filipino, and Bangladeshi.  However, there are also significant numbers of smaller populations of Asians who should not be overlooked, such </w:t>
                      </w:r>
                      <w:proofErr w:type="gramStart"/>
                      <w:r>
                        <w:rPr>
                          <w:i w:val="0"/>
                        </w:rPr>
                        <w:t>as  communities</w:t>
                      </w:r>
                      <w:proofErr w:type="gramEnd"/>
                      <w:r>
                        <w:rPr>
                          <w:i w:val="0"/>
                        </w:rPr>
                        <w:t xml:space="preserve"> hailing from Nepal, Pakistan, and Southeast Asian countries.  There </w:t>
                      </w:r>
                      <w:proofErr w:type="gramStart"/>
                      <w:r>
                        <w:rPr>
                          <w:i w:val="0"/>
                        </w:rPr>
                        <w:t>is</w:t>
                      </w:r>
                      <w:proofErr w:type="gramEnd"/>
                      <w:r>
                        <w:rPr>
                          <w:i w:val="0"/>
                        </w:rPr>
                        <w:t xml:space="preserve"> also a large number of multiracial Asians as well. </w:t>
                      </w:r>
                      <w:r>
                        <w:rPr>
                          <w:i w:val="0"/>
                          <w:vertAlign w:val="superscript"/>
                        </w:rPr>
                        <w:t>2</w:t>
                      </w:r>
                    </w:p>
                    <w:p w:rsidR="0036021B" w:rsidRPr="00EF1157" w:rsidRDefault="0036021B" w:rsidP="0036021B">
                      <w:pPr>
                        <w:rPr>
                          <w:i w:val="0"/>
                        </w:rPr>
                      </w:pPr>
                    </w:p>
                  </w:txbxContent>
                </v:textbox>
              </v:shape>
            </w:pict>
          </mc:Fallback>
        </mc:AlternateContent>
      </w:r>
      <w:r>
        <w:rPr>
          <w:noProof/>
          <w:lang w:bidi="ar-SA"/>
        </w:rPr>
        <mc:AlternateContent>
          <mc:Choice Requires="wps">
            <w:drawing>
              <wp:anchor distT="0" distB="0" distL="114300" distR="114300" simplePos="0" relativeHeight="251667456" behindDoc="0" locked="0" layoutInCell="1" allowOverlap="1">
                <wp:simplePos x="0" y="0"/>
                <wp:positionH relativeFrom="column">
                  <wp:posOffset>-142875</wp:posOffset>
                </wp:positionH>
                <wp:positionV relativeFrom="paragraph">
                  <wp:posOffset>1780540</wp:posOffset>
                </wp:positionV>
                <wp:extent cx="3486785" cy="6438265"/>
                <wp:effectExtent l="0" t="0" r="0" b="12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643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LightList-Accent2"/>
                              <w:tblW w:w="0" w:type="auto"/>
                              <w:tblLook w:val="04A0" w:firstRow="1" w:lastRow="0" w:firstColumn="1" w:lastColumn="0" w:noHBand="0" w:noVBand="1"/>
                            </w:tblPr>
                            <w:tblGrid>
                              <w:gridCol w:w="2358"/>
                              <w:gridCol w:w="1620"/>
                              <w:gridCol w:w="1194"/>
                            </w:tblGrid>
                            <w:tr w:rsidR="0036021B" w:rsidRPr="0036021B" w:rsidTr="0036021B">
                              <w:trPr>
                                <w:cnfStyle w:val="100000000000" w:firstRow="1" w:lastRow="0" w:firstColumn="0" w:lastColumn="0" w:oddVBand="0" w:evenVBand="0" w:oddHBand="0" w:evenHBand="0" w:firstRowFirstColumn="0" w:firstRowLastColumn="0" w:lastRowFirstColumn="0" w:lastRowLastColumn="0"/>
                                <w:trHeight w:hRule="exact" w:val="74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Asian subgroup </w:t>
                                  </w:r>
                                </w:p>
                              </w:tc>
                              <w:tc>
                                <w:tcPr>
                                  <w:tcW w:w="1620" w:type="dxa"/>
                                  <w:hideMark/>
                                </w:tcPr>
                                <w:p w:rsidR="0036021B" w:rsidRPr="0036021B" w:rsidRDefault="0036021B" w:rsidP="00B07213">
                                  <w:pPr>
                                    <w:spacing w:after="200" w:line="288" w:lineRule="auto"/>
                                    <w:cnfStyle w:val="100000000000" w:firstRow="1"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New York City </w:t>
                                  </w:r>
                                </w:p>
                              </w:tc>
                              <w:tc>
                                <w:tcPr>
                                  <w:tcW w:w="1194" w:type="dxa"/>
                                  <w:hideMark/>
                                </w:tcPr>
                                <w:p w:rsidR="0036021B" w:rsidRPr="0036021B" w:rsidRDefault="0036021B" w:rsidP="00B07213">
                                  <w:pPr>
                                    <w:spacing w:after="200" w:line="288" w:lineRule="auto"/>
                                    <w:cnfStyle w:val="100000000000" w:firstRow="1"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Queens</w:t>
                                  </w:r>
                                  <w:r>
                                    <w:rPr>
                                      <w:i w:val="0"/>
                                      <w:sz w:val="28"/>
                                      <w:szCs w:val="28"/>
                                      <w:vertAlign w:val="superscript"/>
                                    </w:rPr>
                                    <w:t>2</w:t>
                                  </w:r>
                                  <w:r w:rsidRPr="0036021B">
                                    <w:rPr>
                                      <w:i w:val="0"/>
                                      <w:sz w:val="28"/>
                                      <w:szCs w:val="28"/>
                                    </w:rPr>
                                    <w:t xml:space="preserve">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Total Asian Only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1,038,388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511,787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Asian Indian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192,209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117,550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Bangladeshi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53,174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33,152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Bhutanese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345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240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Burmese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3,614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2,132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Cambodian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2,166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230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Chinese and Taiwanese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486,463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199,469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Filipino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67,292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38,163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Hmong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59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24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Indonesian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3,785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2,860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Japanese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24,277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6,375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Korean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96,741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64,107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Laotian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440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137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Malaysian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2,100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1,029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Nepalese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5,681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4,930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Pakistani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41,887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16,215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Sri Lankan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3,696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1,293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Thai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6,056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3,677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Vietnamese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13,387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3,566 </w:t>
                                  </w:r>
                                </w:p>
                              </w:tc>
                            </w:tr>
                            <w:tr w:rsidR="0036021B" w:rsidRPr="0036021B" w:rsidTr="0036021B">
                              <w:trPr>
                                <w:trHeight w:hRule="exact" w:val="101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rPr>
                                      <w:i w:val="0"/>
                                      <w:sz w:val="28"/>
                                      <w:szCs w:val="28"/>
                                    </w:rPr>
                                  </w:pPr>
                                  <w:r w:rsidRPr="0036021B">
                                    <w:rPr>
                                      <w:i w:val="0"/>
                                      <w:sz w:val="28"/>
                                      <w:szCs w:val="28"/>
                                    </w:rPr>
                                    <w:t xml:space="preserve">Other Asian and Persons of Two or More Asian Groups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35,016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16,638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1181"/>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rPr>
                                      <w:i w:val="0"/>
                                      <w:sz w:val="28"/>
                                      <w:szCs w:val="28"/>
                                    </w:rPr>
                                  </w:pPr>
                                  <w:r w:rsidRPr="0036021B">
                                    <w:rPr>
                                      <w:i w:val="0"/>
                                      <w:sz w:val="28"/>
                                      <w:szCs w:val="28"/>
                                    </w:rPr>
                                    <w:t xml:space="preserve">Asian in Combination with Another Race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96,531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41,080 </w:t>
                                  </w:r>
                                </w:p>
                              </w:tc>
                            </w:tr>
                          </w:tbl>
                          <w:p w:rsidR="0036021B" w:rsidRDefault="0036021B" w:rsidP="0036021B"/>
                          <w:p w:rsidR="0036021B" w:rsidRDefault="0036021B" w:rsidP="003602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left:0;text-align:left;margin-left:-11.25pt;margin-top:140.2pt;width:274.55pt;height:50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" stroked="f">
                <v:textbox>
                  <w:txbxContent>
                    <w:tbl>
                      <w:tblPr>
                        <w:tblStyle w:val="LightList-Accent2"/>
                        <w:tblW w:w="0" w:type="auto"/>
                        <w:tblLook w:val="04A0" w:firstRow="1" w:lastRow="0" w:firstColumn="1" w:lastColumn="0" w:noHBand="0" w:noVBand="1"/>
                      </w:tblPr>
                      <w:tblGrid>
                        <w:gridCol w:w="2358"/>
                        <w:gridCol w:w="1620"/>
                        <w:gridCol w:w="1194"/>
                      </w:tblGrid>
                      <w:tr w:rsidR="0036021B" w:rsidRPr="0036021B" w:rsidTr="0036021B">
                        <w:trPr>
                          <w:cnfStyle w:val="100000000000" w:firstRow="1" w:lastRow="0" w:firstColumn="0" w:lastColumn="0" w:oddVBand="0" w:evenVBand="0" w:oddHBand="0" w:evenHBand="0" w:firstRowFirstColumn="0" w:firstRowLastColumn="0" w:lastRowFirstColumn="0" w:lastRowLastColumn="0"/>
                          <w:trHeight w:hRule="exact" w:val="74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Asian subgroup </w:t>
                            </w:r>
                          </w:p>
                        </w:tc>
                        <w:tc>
                          <w:tcPr>
                            <w:tcW w:w="1620" w:type="dxa"/>
                            <w:hideMark/>
                          </w:tcPr>
                          <w:p w:rsidR="0036021B" w:rsidRPr="0036021B" w:rsidRDefault="0036021B" w:rsidP="00B07213">
                            <w:pPr>
                              <w:spacing w:after="200" w:line="288" w:lineRule="auto"/>
                              <w:cnfStyle w:val="100000000000" w:firstRow="1"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New York City </w:t>
                            </w:r>
                          </w:p>
                        </w:tc>
                        <w:tc>
                          <w:tcPr>
                            <w:tcW w:w="1194" w:type="dxa"/>
                            <w:hideMark/>
                          </w:tcPr>
                          <w:p w:rsidR="0036021B" w:rsidRPr="0036021B" w:rsidRDefault="0036021B" w:rsidP="00B07213">
                            <w:pPr>
                              <w:spacing w:after="200" w:line="288" w:lineRule="auto"/>
                              <w:cnfStyle w:val="100000000000" w:firstRow="1"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Queens</w:t>
                            </w:r>
                            <w:r>
                              <w:rPr>
                                <w:i w:val="0"/>
                                <w:sz w:val="28"/>
                                <w:szCs w:val="28"/>
                                <w:vertAlign w:val="superscript"/>
                              </w:rPr>
                              <w:t>2</w:t>
                            </w:r>
                            <w:r w:rsidRPr="0036021B">
                              <w:rPr>
                                <w:i w:val="0"/>
                                <w:sz w:val="28"/>
                                <w:szCs w:val="28"/>
                              </w:rPr>
                              <w:t xml:space="preserve">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Total Asian Only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1,038,388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511,787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Asian Indian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192,209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117,550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Bangladeshi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53,174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33,152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Bhutanese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345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240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Burmese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3,614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2,132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Cambodian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2,166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230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Chinese and Taiwanese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486,463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199,469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Filipino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67,292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38,163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Hmong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59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24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Indonesian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3,785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2,860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Japanese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24,277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6,375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Korean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96,741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64,107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Laotian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440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137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Malaysian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2,100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1,029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Nepalese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5,681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4,930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Pakistani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41,887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16,215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Sri Lankan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3,696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1,293 </w:t>
                            </w:r>
                          </w:p>
                        </w:tc>
                      </w:tr>
                      <w:tr w:rsidR="0036021B" w:rsidRPr="0036021B" w:rsidTr="0036021B">
                        <w:trPr>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Thai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6,056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3,677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spacing w:after="200" w:line="288" w:lineRule="auto"/>
                              <w:rPr>
                                <w:i w:val="0"/>
                                <w:sz w:val="28"/>
                                <w:szCs w:val="28"/>
                              </w:rPr>
                            </w:pPr>
                            <w:r w:rsidRPr="0036021B">
                              <w:rPr>
                                <w:i w:val="0"/>
                                <w:sz w:val="28"/>
                                <w:szCs w:val="28"/>
                              </w:rPr>
                              <w:t xml:space="preserve">Vietnamese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13,387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3,566 </w:t>
                            </w:r>
                          </w:p>
                        </w:tc>
                      </w:tr>
                      <w:tr w:rsidR="0036021B" w:rsidRPr="0036021B" w:rsidTr="0036021B">
                        <w:trPr>
                          <w:trHeight w:hRule="exact" w:val="1010"/>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rPr>
                                <w:i w:val="0"/>
                                <w:sz w:val="28"/>
                                <w:szCs w:val="28"/>
                              </w:rPr>
                            </w:pPr>
                            <w:r w:rsidRPr="0036021B">
                              <w:rPr>
                                <w:i w:val="0"/>
                                <w:sz w:val="28"/>
                                <w:szCs w:val="28"/>
                              </w:rPr>
                              <w:t xml:space="preserve">Other Asian and Persons of Two or More Asian Groups </w:t>
                            </w:r>
                          </w:p>
                        </w:tc>
                        <w:tc>
                          <w:tcPr>
                            <w:tcW w:w="1620"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35,016 </w:t>
                            </w:r>
                          </w:p>
                        </w:tc>
                        <w:tc>
                          <w:tcPr>
                            <w:tcW w:w="1194" w:type="dxa"/>
                            <w:hideMark/>
                          </w:tcPr>
                          <w:p w:rsidR="0036021B" w:rsidRPr="0036021B" w:rsidRDefault="0036021B" w:rsidP="00B07213">
                            <w:pPr>
                              <w:spacing w:after="200" w:line="288" w:lineRule="auto"/>
                              <w:cnfStyle w:val="000000000000" w:firstRow="0" w:lastRow="0" w:firstColumn="0" w:lastColumn="0" w:oddVBand="0" w:evenVBand="0" w:oddHBand="0" w:evenHBand="0" w:firstRowFirstColumn="0" w:firstRowLastColumn="0" w:lastRowFirstColumn="0" w:lastRowLastColumn="0"/>
                              <w:rPr>
                                <w:i w:val="0"/>
                                <w:sz w:val="28"/>
                                <w:szCs w:val="28"/>
                              </w:rPr>
                            </w:pPr>
                            <w:r w:rsidRPr="0036021B">
                              <w:rPr>
                                <w:i w:val="0"/>
                                <w:sz w:val="28"/>
                                <w:szCs w:val="28"/>
                              </w:rPr>
                              <w:t xml:space="preserve">16,638 </w:t>
                            </w:r>
                          </w:p>
                        </w:tc>
                      </w:tr>
                      <w:tr w:rsidR="0036021B" w:rsidRPr="0036021B" w:rsidTr="0036021B">
                        <w:trPr>
                          <w:cnfStyle w:val="000000100000" w:firstRow="0" w:lastRow="0" w:firstColumn="0" w:lastColumn="0" w:oddVBand="0" w:evenVBand="0" w:oddHBand="1" w:evenHBand="0" w:firstRowFirstColumn="0" w:firstRowLastColumn="0" w:lastRowFirstColumn="0" w:lastRowLastColumn="0"/>
                          <w:trHeight w:hRule="exact" w:val="1181"/>
                        </w:trPr>
                        <w:tc>
                          <w:tcPr>
                            <w:cnfStyle w:val="001000000000" w:firstRow="0" w:lastRow="0" w:firstColumn="1" w:lastColumn="0" w:oddVBand="0" w:evenVBand="0" w:oddHBand="0" w:evenHBand="0" w:firstRowFirstColumn="0" w:firstRowLastColumn="0" w:lastRowFirstColumn="0" w:lastRowLastColumn="0"/>
                            <w:tcW w:w="2358" w:type="dxa"/>
                            <w:hideMark/>
                          </w:tcPr>
                          <w:p w:rsidR="0036021B" w:rsidRPr="0036021B" w:rsidRDefault="0036021B" w:rsidP="00B07213">
                            <w:pPr>
                              <w:rPr>
                                <w:i w:val="0"/>
                                <w:sz w:val="28"/>
                                <w:szCs w:val="28"/>
                              </w:rPr>
                            </w:pPr>
                            <w:r w:rsidRPr="0036021B">
                              <w:rPr>
                                <w:i w:val="0"/>
                                <w:sz w:val="28"/>
                                <w:szCs w:val="28"/>
                              </w:rPr>
                              <w:t xml:space="preserve">Asian in Combination with Another Race </w:t>
                            </w:r>
                          </w:p>
                        </w:tc>
                        <w:tc>
                          <w:tcPr>
                            <w:tcW w:w="1620"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96,531 </w:t>
                            </w:r>
                          </w:p>
                        </w:tc>
                        <w:tc>
                          <w:tcPr>
                            <w:tcW w:w="1194" w:type="dxa"/>
                            <w:hideMark/>
                          </w:tcPr>
                          <w:p w:rsidR="0036021B" w:rsidRPr="0036021B" w:rsidRDefault="0036021B" w:rsidP="00B07213">
                            <w:pPr>
                              <w:spacing w:after="200" w:line="288" w:lineRule="auto"/>
                              <w:cnfStyle w:val="000000100000" w:firstRow="0" w:lastRow="0" w:firstColumn="0" w:lastColumn="0" w:oddVBand="0" w:evenVBand="0" w:oddHBand="1" w:evenHBand="0" w:firstRowFirstColumn="0" w:firstRowLastColumn="0" w:lastRowFirstColumn="0" w:lastRowLastColumn="0"/>
                              <w:rPr>
                                <w:i w:val="0"/>
                                <w:sz w:val="28"/>
                                <w:szCs w:val="28"/>
                              </w:rPr>
                            </w:pPr>
                            <w:r w:rsidRPr="0036021B">
                              <w:rPr>
                                <w:i w:val="0"/>
                                <w:sz w:val="28"/>
                                <w:szCs w:val="28"/>
                              </w:rPr>
                              <w:t xml:space="preserve">41,080 </w:t>
                            </w:r>
                          </w:p>
                        </w:tc>
                      </w:tr>
                    </w:tbl>
                    <w:p w:rsidR="0036021B" w:rsidRDefault="0036021B" w:rsidP="0036021B"/>
                    <w:p w:rsidR="0036021B" w:rsidRDefault="0036021B" w:rsidP="0036021B"/>
                  </w:txbxContent>
                </v:textbox>
              </v:shape>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column">
                  <wp:posOffset>-204470</wp:posOffset>
                </wp:positionH>
                <wp:positionV relativeFrom="paragraph">
                  <wp:posOffset>635</wp:posOffset>
                </wp:positionV>
                <wp:extent cx="3443605" cy="1638935"/>
                <wp:effectExtent l="0" t="63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163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2F3" w:rsidRDefault="007972F3" w:rsidP="00667D28">
                            <w:pPr>
                              <w:pStyle w:val="Heading2"/>
                              <w:spacing w:after="0"/>
                            </w:pPr>
                            <w:r>
                              <w:t>How many Asians live in Queens, New York?</w:t>
                            </w:r>
                          </w:p>
                          <w:p w:rsidR="007972F3" w:rsidRDefault="007972F3" w:rsidP="00667D28">
                            <w:pPr>
                              <w:spacing w:after="0"/>
                              <w:rPr>
                                <w:i w:val="0"/>
                                <w:vertAlign w:val="superscript"/>
                              </w:rPr>
                            </w:pPr>
                            <w:r w:rsidRPr="002C6254">
                              <w:rPr>
                                <w:b/>
                                <w:i w:val="0"/>
                              </w:rPr>
                              <w:t>511,787</w:t>
                            </w:r>
                            <w:r>
                              <w:rPr>
                                <w:b/>
                                <w:i w:val="0"/>
                              </w:rPr>
                              <w:t xml:space="preserve"> (22.9%)</w:t>
                            </w:r>
                            <w:r>
                              <w:rPr>
                                <w:i w:val="0"/>
                              </w:rPr>
                              <w:t xml:space="preserve"> Asians were counted as living in Queens, New York in 2010. Including those reporting additional races, 552,867 (24.8%) were reported.</w:t>
                            </w:r>
                            <w:r w:rsidR="00D826A8">
                              <w:rPr>
                                <w:i w:val="0"/>
                                <w:vertAlign w:val="superscript"/>
                              </w:rPr>
                              <w:t>2</w:t>
                            </w:r>
                          </w:p>
                          <w:p w:rsidR="00667D28" w:rsidRDefault="00667D28" w:rsidP="00667D28">
                            <w:pPr>
                              <w:spacing w:after="0"/>
                              <w:rPr>
                                <w:i w:val="0"/>
                                <w:vertAlign w:val="superscript"/>
                              </w:rPr>
                            </w:pPr>
                          </w:p>
                          <w:p w:rsidR="0036021B" w:rsidRDefault="0036021B" w:rsidP="00667D28">
                            <w:pPr>
                              <w:spacing w:after="0"/>
                              <w:rPr>
                                <w:i w:val="0"/>
                                <w:vertAlign w:val="superscript"/>
                              </w:rPr>
                            </w:pPr>
                          </w:p>
                          <w:p w:rsidR="007972F3" w:rsidRPr="00B278E6" w:rsidRDefault="007972F3" w:rsidP="00667D28">
                            <w:pPr>
                              <w:spacing w:after="0"/>
                              <w:rPr>
                                <w:i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6.1pt;margin-top:.05pt;width:271.15pt;height:12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" stroked="f">
                <v:textbox>
                  <w:txbxContent>
                    <w:p w:rsidR="007972F3" w:rsidRDefault="007972F3" w:rsidP="00667D28">
                      <w:pPr>
                        <w:pStyle w:val="Heading2"/>
                        <w:spacing w:after="0"/>
                      </w:pPr>
                      <w:r>
                        <w:t>How many Asians live in Queens, New York?</w:t>
                      </w:r>
                    </w:p>
                    <w:p w:rsidR="007972F3" w:rsidRDefault="007972F3" w:rsidP="00667D28">
                      <w:pPr>
                        <w:spacing w:after="0"/>
                        <w:rPr>
                          <w:i w:val="0"/>
                          <w:vertAlign w:val="superscript"/>
                        </w:rPr>
                      </w:pPr>
                      <w:r w:rsidRPr="002C6254">
                        <w:rPr>
                          <w:b/>
                          <w:i w:val="0"/>
                        </w:rPr>
                        <w:t>511,787</w:t>
                      </w:r>
                      <w:r>
                        <w:rPr>
                          <w:b/>
                          <w:i w:val="0"/>
                        </w:rPr>
                        <w:t xml:space="preserve"> (22.9%)</w:t>
                      </w:r>
                      <w:r>
                        <w:rPr>
                          <w:i w:val="0"/>
                        </w:rPr>
                        <w:t xml:space="preserve"> Asians were counted as living in Queens, New York in 2010. Including those reporting additional races, 552,867 (24.8%) were reported.</w:t>
                      </w:r>
                      <w:r w:rsidR="00D826A8">
                        <w:rPr>
                          <w:i w:val="0"/>
                          <w:vertAlign w:val="superscript"/>
                        </w:rPr>
                        <w:t>2</w:t>
                      </w:r>
                    </w:p>
                    <w:p w:rsidR="00667D28" w:rsidRDefault="00667D28" w:rsidP="00667D28">
                      <w:pPr>
                        <w:spacing w:after="0"/>
                        <w:rPr>
                          <w:i w:val="0"/>
                          <w:vertAlign w:val="superscript"/>
                        </w:rPr>
                      </w:pPr>
                    </w:p>
                    <w:p w:rsidR="0036021B" w:rsidRDefault="0036021B" w:rsidP="00667D28">
                      <w:pPr>
                        <w:spacing w:after="0"/>
                        <w:rPr>
                          <w:i w:val="0"/>
                          <w:vertAlign w:val="superscript"/>
                        </w:rPr>
                      </w:pPr>
                    </w:p>
                    <w:p w:rsidR="007972F3" w:rsidRPr="00B278E6" w:rsidRDefault="007972F3" w:rsidP="00667D28">
                      <w:pPr>
                        <w:spacing w:after="0"/>
                        <w:rPr>
                          <w:i w:val="0"/>
                        </w:rPr>
                      </w:pPr>
                    </w:p>
                  </w:txbxContent>
                </v:textbox>
              </v:shape>
            </w:pict>
          </mc:Fallback>
        </mc:AlternateContent>
      </w:r>
      <w:r w:rsidR="007972F3" w:rsidRPr="007972F3">
        <w:rPr>
          <w:noProof/>
          <w:lang w:bidi="ar-SA"/>
        </w:rPr>
        <w:drawing>
          <wp:inline distT="0" distB="0" distL="0" distR="0">
            <wp:extent cx="3613150" cy="2349500"/>
            <wp:effectExtent l="19050" t="0" r="635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72F3" w:rsidRDefault="007972F3" w:rsidP="007972F3">
      <w:pPr>
        <w:ind w:left="720"/>
        <w:jc w:val="right"/>
      </w:pPr>
    </w:p>
    <w:p w:rsidR="007972F3" w:rsidRDefault="007972F3" w:rsidP="007972F3">
      <w:pPr>
        <w:ind w:left="720"/>
        <w:jc w:val="right"/>
      </w:pPr>
    </w:p>
    <w:p w:rsidR="007972F3" w:rsidRDefault="007972F3" w:rsidP="007972F3">
      <w:pPr>
        <w:ind w:left="720"/>
        <w:jc w:val="right"/>
      </w:pPr>
    </w:p>
    <w:p w:rsidR="007972F3" w:rsidRDefault="007972F3" w:rsidP="007972F3">
      <w:pPr>
        <w:ind w:left="720"/>
        <w:jc w:val="right"/>
      </w:pPr>
    </w:p>
    <w:p w:rsidR="007972F3" w:rsidRDefault="007972F3" w:rsidP="007972F3">
      <w:pPr>
        <w:ind w:left="720"/>
        <w:jc w:val="right"/>
      </w:pPr>
    </w:p>
    <w:p w:rsidR="007972F3" w:rsidRDefault="007972F3" w:rsidP="007972F3">
      <w:pPr>
        <w:ind w:left="720"/>
        <w:jc w:val="right"/>
      </w:pPr>
    </w:p>
    <w:p w:rsidR="007972F3" w:rsidRDefault="007972F3" w:rsidP="007972F3">
      <w:pPr>
        <w:ind w:left="720"/>
        <w:jc w:val="right"/>
      </w:pPr>
    </w:p>
    <w:p w:rsidR="007972F3" w:rsidRDefault="007972F3" w:rsidP="007972F3">
      <w:pPr>
        <w:ind w:left="720"/>
        <w:jc w:val="right"/>
      </w:pPr>
    </w:p>
    <w:p w:rsidR="007972F3" w:rsidRDefault="007972F3" w:rsidP="007972F3">
      <w:pPr>
        <w:ind w:left="720"/>
        <w:jc w:val="right"/>
      </w:pPr>
    </w:p>
    <w:p w:rsidR="007972F3" w:rsidRDefault="007972F3" w:rsidP="007972F3">
      <w:pPr>
        <w:ind w:left="720"/>
        <w:jc w:val="right"/>
      </w:pPr>
    </w:p>
    <w:p w:rsidR="007972F3" w:rsidRDefault="007972F3" w:rsidP="007972F3">
      <w:pPr>
        <w:ind w:left="720"/>
        <w:jc w:val="right"/>
      </w:pPr>
    </w:p>
    <w:p w:rsidR="007972F3" w:rsidRDefault="007972F3" w:rsidP="007972F3">
      <w:pPr>
        <w:ind w:left="720"/>
        <w:jc w:val="right"/>
      </w:pPr>
    </w:p>
    <w:p w:rsidR="007972F3" w:rsidRDefault="007972F3" w:rsidP="007972F3">
      <w:pPr>
        <w:ind w:left="720"/>
        <w:jc w:val="right"/>
      </w:pPr>
    </w:p>
    <w:p w:rsidR="007972F3" w:rsidRDefault="007972F3" w:rsidP="007972F3">
      <w:pPr>
        <w:ind w:left="720"/>
        <w:jc w:val="right"/>
      </w:pPr>
    </w:p>
    <w:p w:rsidR="00BB0641" w:rsidRDefault="00BB0641" w:rsidP="007972F3">
      <w:pPr>
        <w:ind w:left="720"/>
        <w:jc w:val="right"/>
      </w:pPr>
    </w:p>
    <w:p w:rsidR="00BB0641" w:rsidRDefault="00BB0641" w:rsidP="007972F3">
      <w:pPr>
        <w:ind w:left="720"/>
        <w:jc w:val="right"/>
      </w:pPr>
    </w:p>
    <w:p w:rsidR="00BB0641" w:rsidRPr="007972F3" w:rsidRDefault="005A5755" w:rsidP="007972F3">
      <w:pPr>
        <w:ind w:left="720"/>
        <w:jc w:val="right"/>
      </w:pPr>
      <w:r>
        <w:rPr>
          <w:noProof/>
          <w:lang w:bidi="ar-SA"/>
        </w:rPr>
        <w:lastRenderedPageBreak/>
        <mc:AlternateContent>
          <mc:Choice Requires="wps">
            <w:drawing>
              <wp:anchor distT="0" distB="0" distL="114300" distR="114300" simplePos="0" relativeHeight="251669504" behindDoc="0" locked="0" layoutInCell="1" allowOverlap="1">
                <wp:simplePos x="0" y="0"/>
                <wp:positionH relativeFrom="column">
                  <wp:posOffset>-27305</wp:posOffset>
                </wp:positionH>
                <wp:positionV relativeFrom="paragraph">
                  <wp:posOffset>-53340</wp:posOffset>
                </wp:positionV>
                <wp:extent cx="6282055" cy="7032625"/>
                <wp:effectExtent l="1270" t="3810" r="3175" b="254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703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641" w:rsidRPr="00BB0641" w:rsidRDefault="00BB0641" w:rsidP="00BB0641">
                            <w:pPr>
                              <w:pStyle w:val="Heading2"/>
                            </w:pPr>
                            <w:r>
                              <w:t>References and further reading</w:t>
                            </w:r>
                          </w:p>
                          <w:p w:rsidR="00BB0641" w:rsidRPr="00BB0641" w:rsidRDefault="00BB0641" w:rsidP="00BB0641">
                            <w:pPr>
                              <w:rPr>
                                <w:i w:val="0"/>
                                <w:szCs w:val="24"/>
                              </w:rPr>
                            </w:pPr>
                            <w:r w:rsidRPr="00BB0641">
                              <w:rPr>
                                <w:i w:val="0"/>
                                <w:szCs w:val="24"/>
                                <w:vertAlign w:val="superscript"/>
                              </w:rPr>
                              <w:t xml:space="preserve">1 </w:t>
                            </w:r>
                            <w:r w:rsidRPr="00BB0641">
                              <w:rPr>
                                <w:i w:val="0"/>
                                <w:szCs w:val="24"/>
                              </w:rPr>
                              <w:t xml:space="preserve">New York City Department of City Planning. (2011, March). </w:t>
                            </w:r>
                            <w:r w:rsidRPr="00BB0641">
                              <w:rPr>
                                <w:szCs w:val="24"/>
                              </w:rPr>
                              <w:t>Table PL-P1 NYC: Total Population New York City and Boroughs, 2000 and 2010.</w:t>
                            </w:r>
                            <w:r w:rsidRPr="00BB0641">
                              <w:rPr>
                                <w:i w:val="0"/>
                                <w:szCs w:val="24"/>
                              </w:rPr>
                              <w:t xml:space="preserve"> Retrieved May 25, 2014 from http://www.nyc.gov/html/dcp/pdf/census/census2010/t_pl_p1_nyc.pdf</w:t>
                            </w:r>
                          </w:p>
                          <w:p w:rsidR="00BB0641" w:rsidRPr="00BB0641" w:rsidRDefault="00BB0641" w:rsidP="00BB0641">
                            <w:pPr>
                              <w:rPr>
                                <w:i w:val="0"/>
                                <w:szCs w:val="24"/>
                              </w:rPr>
                            </w:pPr>
                            <w:r w:rsidRPr="00BB0641">
                              <w:rPr>
                                <w:i w:val="0"/>
                                <w:szCs w:val="24"/>
                                <w:vertAlign w:val="superscript"/>
                              </w:rPr>
                              <w:t>2</w:t>
                            </w:r>
                            <w:r w:rsidRPr="00BB0641">
                              <w:rPr>
                                <w:i w:val="0"/>
                                <w:szCs w:val="24"/>
                              </w:rPr>
                              <w:t xml:space="preserve"> New York City Department of City Planning. (2012, June</w:t>
                            </w:r>
                            <w:r w:rsidRPr="00BB0641">
                              <w:rPr>
                                <w:szCs w:val="24"/>
                              </w:rPr>
                              <w:t>). Table SF1-P9 NYC: Total Asian Population by Selected Subgroups New York City and Boroughs, 2010</w:t>
                            </w:r>
                            <w:r w:rsidRPr="00BB0641">
                              <w:rPr>
                                <w:i w:val="0"/>
                                <w:szCs w:val="24"/>
                              </w:rPr>
                              <w:t>. Retrieved May 25,2014 from http://www.nyc.gov/html/dcp/pdf/census/census2010/t_sf1_p9_nyc.pdf</w:t>
                            </w:r>
                          </w:p>
                          <w:p w:rsidR="00BB0641" w:rsidRPr="00BB0641" w:rsidRDefault="00BB0641" w:rsidP="00BB0641">
                            <w:pPr>
                              <w:rPr>
                                <w:szCs w:val="24"/>
                              </w:rPr>
                            </w:pPr>
                            <w:r w:rsidRPr="00BB0641">
                              <w:rPr>
                                <w:i w:val="0"/>
                                <w:szCs w:val="24"/>
                                <w:vertAlign w:val="superscript"/>
                              </w:rPr>
                              <w:t>3</w:t>
                            </w:r>
                            <w:r w:rsidRPr="00BB0641">
                              <w:rPr>
                                <w:i w:val="0"/>
                                <w:szCs w:val="24"/>
                              </w:rPr>
                              <w:t xml:space="preserve">U.S. Census Bureau. (2012). </w:t>
                            </w:r>
                            <w:r w:rsidRPr="00BB0641">
                              <w:rPr>
                                <w:szCs w:val="24"/>
                              </w:rPr>
                              <w:t>The Asian Population: 2010</w:t>
                            </w:r>
                            <w:r w:rsidRPr="00BB0641">
                              <w:rPr>
                                <w:i w:val="0"/>
                                <w:szCs w:val="24"/>
                              </w:rPr>
                              <w:t xml:space="preserve"> . Retrieved May 25, 2014 from http://www.census.gov/prod/cen2010/briefs/c2010br-11.pdf.</w:t>
                            </w:r>
                          </w:p>
                          <w:p w:rsidR="00BB0641" w:rsidRPr="00BB0641" w:rsidRDefault="00BB0641" w:rsidP="00BB0641">
                            <w:pPr>
                              <w:rPr>
                                <w:i w:val="0"/>
                                <w:szCs w:val="24"/>
                              </w:rPr>
                            </w:pPr>
                            <w:r w:rsidRPr="00BB0641">
                              <w:rPr>
                                <w:i w:val="0"/>
                                <w:szCs w:val="24"/>
                                <w:vertAlign w:val="superscript"/>
                              </w:rPr>
                              <w:t>4</w:t>
                            </w:r>
                            <w:r w:rsidRPr="00BB0641">
                              <w:rPr>
                                <w:i w:val="0"/>
                                <w:szCs w:val="24"/>
                              </w:rPr>
                              <w:t xml:space="preserve"> New York City Department of City Planning.  </w:t>
                            </w:r>
                            <w:r w:rsidRPr="00BB0641">
                              <w:rPr>
                                <w:szCs w:val="24"/>
                              </w:rPr>
                              <w:t xml:space="preserve">PL-P11 NYA: Asian Nonhispanic Population by Neighborhood Tabulation Area* New York City, 2010 . Retrieved May 25, 2014 from </w:t>
                            </w:r>
                            <w:r w:rsidRPr="00BB0641">
                              <w:rPr>
                                <w:i w:val="0"/>
                                <w:szCs w:val="24"/>
                              </w:rPr>
                              <w:t>http://www.nyc.gov/html/dcp/pdf/census/census2010/m_pl_p11_nta.pdf</w:t>
                            </w:r>
                          </w:p>
                          <w:p w:rsidR="00BB0641" w:rsidRPr="00BB0641" w:rsidRDefault="00BB0641" w:rsidP="00BB0641">
                            <w:pPr>
                              <w:rPr>
                                <w:i w:val="0"/>
                                <w:szCs w:val="24"/>
                              </w:rPr>
                            </w:pPr>
                            <w:r w:rsidRPr="00BB0641">
                              <w:rPr>
                                <w:i w:val="0"/>
                                <w:szCs w:val="24"/>
                              </w:rPr>
                              <w:t xml:space="preserve">Fessenden, F. &amp; Bloch, M. (2011) . Asians in New York City.  </w:t>
                            </w:r>
                            <w:r w:rsidRPr="00BB0641">
                              <w:rPr>
                                <w:szCs w:val="24"/>
                              </w:rPr>
                              <w:t xml:space="preserve">The New York Times. </w:t>
                            </w:r>
                            <w:r w:rsidRPr="00BB0641">
                              <w:rPr>
                                <w:i w:val="0"/>
                                <w:szCs w:val="24"/>
                              </w:rPr>
                              <w:t>Retrieved from http://www.nytimes.com/interactive/2011/06/23/nyregion/new-york-asians.html?_r=0</w:t>
                            </w:r>
                          </w:p>
                          <w:p w:rsidR="00BB0641" w:rsidRDefault="00BB0641" w:rsidP="00BB0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left:0;text-align:left;margin-left:-2.15pt;margin-top:-4.2pt;width:494.65pt;height:55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rEiAIAABg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" stroked="f">
                <v:textbox>
                  <w:txbxContent>
                    <w:p w:rsidR="00BB0641" w:rsidRPr="00BB0641" w:rsidRDefault="00BB0641" w:rsidP="00BB0641">
                      <w:pPr>
                        <w:pStyle w:val="Heading2"/>
                      </w:pPr>
                      <w:r>
                        <w:t>References and further reading</w:t>
                      </w:r>
                    </w:p>
                    <w:p w:rsidR="00BB0641" w:rsidRPr="00BB0641" w:rsidRDefault="00BB0641" w:rsidP="00BB0641">
                      <w:pPr>
                        <w:rPr>
                          <w:i w:val="0"/>
                          <w:szCs w:val="24"/>
                        </w:rPr>
                      </w:pPr>
                      <w:proofErr w:type="gramStart"/>
                      <w:r w:rsidRPr="00BB0641">
                        <w:rPr>
                          <w:i w:val="0"/>
                          <w:szCs w:val="24"/>
                          <w:vertAlign w:val="superscript"/>
                        </w:rPr>
                        <w:t xml:space="preserve">1 </w:t>
                      </w:r>
                      <w:r w:rsidRPr="00BB0641">
                        <w:rPr>
                          <w:i w:val="0"/>
                          <w:szCs w:val="24"/>
                        </w:rPr>
                        <w:t>New York City Department of City Planning.</w:t>
                      </w:r>
                      <w:proofErr w:type="gramEnd"/>
                      <w:r w:rsidRPr="00BB0641">
                        <w:rPr>
                          <w:i w:val="0"/>
                          <w:szCs w:val="24"/>
                        </w:rPr>
                        <w:t xml:space="preserve"> (2011, March). </w:t>
                      </w:r>
                      <w:r w:rsidRPr="00BB0641">
                        <w:rPr>
                          <w:szCs w:val="24"/>
                        </w:rPr>
                        <w:t>Table PL-P1 NYC: Total Population New York City and Boroughs, 2000 and 2010.</w:t>
                      </w:r>
                      <w:r w:rsidRPr="00BB0641">
                        <w:rPr>
                          <w:i w:val="0"/>
                          <w:szCs w:val="24"/>
                        </w:rPr>
                        <w:t xml:space="preserve"> Retrieved May 25, 2014 from http://www.nyc.gov/html/dcp/pdf/census/census2010/t_pl_p1_nyc.pdf</w:t>
                      </w:r>
                    </w:p>
                    <w:p w:rsidR="00BB0641" w:rsidRPr="00BB0641" w:rsidRDefault="00BB0641" w:rsidP="00BB0641">
                      <w:pPr>
                        <w:rPr>
                          <w:i w:val="0"/>
                          <w:szCs w:val="24"/>
                        </w:rPr>
                      </w:pPr>
                      <w:proofErr w:type="gramStart"/>
                      <w:r w:rsidRPr="00BB0641">
                        <w:rPr>
                          <w:i w:val="0"/>
                          <w:szCs w:val="24"/>
                          <w:vertAlign w:val="superscript"/>
                        </w:rPr>
                        <w:t>2</w:t>
                      </w:r>
                      <w:r w:rsidRPr="00BB0641">
                        <w:rPr>
                          <w:i w:val="0"/>
                          <w:szCs w:val="24"/>
                        </w:rPr>
                        <w:t xml:space="preserve"> New York City Department of City Planning.</w:t>
                      </w:r>
                      <w:proofErr w:type="gramEnd"/>
                      <w:r w:rsidRPr="00BB0641">
                        <w:rPr>
                          <w:i w:val="0"/>
                          <w:szCs w:val="24"/>
                        </w:rPr>
                        <w:t xml:space="preserve"> </w:t>
                      </w:r>
                      <w:proofErr w:type="gramStart"/>
                      <w:r w:rsidRPr="00BB0641">
                        <w:rPr>
                          <w:i w:val="0"/>
                          <w:szCs w:val="24"/>
                        </w:rPr>
                        <w:t>(2012, June</w:t>
                      </w:r>
                      <w:r w:rsidRPr="00BB0641">
                        <w:rPr>
                          <w:szCs w:val="24"/>
                        </w:rPr>
                        <w:t>).</w:t>
                      </w:r>
                      <w:proofErr w:type="gramEnd"/>
                      <w:r w:rsidRPr="00BB0641">
                        <w:rPr>
                          <w:szCs w:val="24"/>
                        </w:rPr>
                        <w:t xml:space="preserve"> Table SF1-P9 NYC: Total Asian Population by Selected Subgroups New York City and Boroughs, 2010</w:t>
                      </w:r>
                      <w:r w:rsidRPr="00BB0641">
                        <w:rPr>
                          <w:i w:val="0"/>
                          <w:szCs w:val="24"/>
                        </w:rPr>
                        <w:t>. Retrieved May 25</w:t>
                      </w:r>
                      <w:proofErr w:type="gramStart"/>
                      <w:r w:rsidRPr="00BB0641">
                        <w:rPr>
                          <w:i w:val="0"/>
                          <w:szCs w:val="24"/>
                        </w:rPr>
                        <w:t>,2014</w:t>
                      </w:r>
                      <w:proofErr w:type="gramEnd"/>
                      <w:r w:rsidRPr="00BB0641">
                        <w:rPr>
                          <w:i w:val="0"/>
                          <w:szCs w:val="24"/>
                        </w:rPr>
                        <w:t xml:space="preserve"> from http://www.nyc.gov/html/dcp/pdf/census/census2010/t_sf1_p9_nyc.pdf</w:t>
                      </w:r>
                    </w:p>
                    <w:p w:rsidR="00BB0641" w:rsidRPr="00BB0641" w:rsidRDefault="00BB0641" w:rsidP="00BB0641">
                      <w:pPr>
                        <w:rPr>
                          <w:szCs w:val="24"/>
                        </w:rPr>
                      </w:pPr>
                      <w:proofErr w:type="gramStart"/>
                      <w:r w:rsidRPr="00BB0641">
                        <w:rPr>
                          <w:i w:val="0"/>
                          <w:szCs w:val="24"/>
                          <w:vertAlign w:val="superscript"/>
                        </w:rPr>
                        <w:t>3</w:t>
                      </w:r>
                      <w:r w:rsidRPr="00BB0641">
                        <w:rPr>
                          <w:i w:val="0"/>
                          <w:szCs w:val="24"/>
                        </w:rPr>
                        <w:t>U.S. Census Bureau.</w:t>
                      </w:r>
                      <w:proofErr w:type="gramEnd"/>
                      <w:r w:rsidRPr="00BB0641">
                        <w:rPr>
                          <w:i w:val="0"/>
                          <w:szCs w:val="24"/>
                        </w:rPr>
                        <w:t xml:space="preserve"> (2012). </w:t>
                      </w:r>
                      <w:r w:rsidRPr="00BB0641">
                        <w:rPr>
                          <w:szCs w:val="24"/>
                        </w:rPr>
                        <w:t xml:space="preserve">The Asian Population: </w:t>
                      </w:r>
                      <w:proofErr w:type="gramStart"/>
                      <w:r w:rsidRPr="00BB0641">
                        <w:rPr>
                          <w:szCs w:val="24"/>
                        </w:rPr>
                        <w:t>2010</w:t>
                      </w:r>
                      <w:r w:rsidRPr="00BB0641">
                        <w:rPr>
                          <w:i w:val="0"/>
                          <w:szCs w:val="24"/>
                        </w:rPr>
                        <w:t xml:space="preserve"> .</w:t>
                      </w:r>
                      <w:proofErr w:type="gramEnd"/>
                      <w:r w:rsidRPr="00BB0641">
                        <w:rPr>
                          <w:i w:val="0"/>
                          <w:szCs w:val="24"/>
                        </w:rPr>
                        <w:t xml:space="preserve"> </w:t>
                      </w:r>
                      <w:proofErr w:type="gramStart"/>
                      <w:r w:rsidRPr="00BB0641">
                        <w:rPr>
                          <w:i w:val="0"/>
                          <w:szCs w:val="24"/>
                        </w:rPr>
                        <w:t>Retrieved May 25, 2014 from http://www.census.gov/prod/cen2010/briefs/c2010br-11.pdf.</w:t>
                      </w:r>
                      <w:proofErr w:type="gramEnd"/>
                    </w:p>
                    <w:p w:rsidR="00BB0641" w:rsidRPr="00BB0641" w:rsidRDefault="00BB0641" w:rsidP="00BB0641">
                      <w:pPr>
                        <w:rPr>
                          <w:i w:val="0"/>
                          <w:szCs w:val="24"/>
                        </w:rPr>
                      </w:pPr>
                      <w:proofErr w:type="gramStart"/>
                      <w:r w:rsidRPr="00BB0641">
                        <w:rPr>
                          <w:i w:val="0"/>
                          <w:szCs w:val="24"/>
                          <w:vertAlign w:val="superscript"/>
                        </w:rPr>
                        <w:t>4</w:t>
                      </w:r>
                      <w:r w:rsidRPr="00BB0641">
                        <w:rPr>
                          <w:i w:val="0"/>
                          <w:szCs w:val="24"/>
                        </w:rPr>
                        <w:t xml:space="preserve"> New York City Department of City Planning.</w:t>
                      </w:r>
                      <w:proofErr w:type="gramEnd"/>
                      <w:r w:rsidRPr="00BB0641">
                        <w:rPr>
                          <w:i w:val="0"/>
                          <w:szCs w:val="24"/>
                        </w:rPr>
                        <w:t xml:space="preserve">  </w:t>
                      </w:r>
                      <w:r w:rsidRPr="00BB0641">
                        <w:rPr>
                          <w:szCs w:val="24"/>
                        </w:rPr>
                        <w:t xml:space="preserve">PL-P11 NYA: Asian </w:t>
                      </w:r>
                      <w:proofErr w:type="spellStart"/>
                      <w:r w:rsidRPr="00BB0641">
                        <w:rPr>
                          <w:szCs w:val="24"/>
                        </w:rPr>
                        <w:t>Nonhispanic</w:t>
                      </w:r>
                      <w:proofErr w:type="spellEnd"/>
                      <w:r w:rsidRPr="00BB0641">
                        <w:rPr>
                          <w:szCs w:val="24"/>
                        </w:rPr>
                        <w:t xml:space="preserve"> Population by Neighborhood Tabulation Area* New York City, </w:t>
                      </w:r>
                      <w:proofErr w:type="gramStart"/>
                      <w:r w:rsidRPr="00BB0641">
                        <w:rPr>
                          <w:szCs w:val="24"/>
                        </w:rPr>
                        <w:t>2010 .</w:t>
                      </w:r>
                      <w:proofErr w:type="gramEnd"/>
                      <w:r w:rsidRPr="00BB0641">
                        <w:rPr>
                          <w:szCs w:val="24"/>
                        </w:rPr>
                        <w:t xml:space="preserve"> Retrieved May 25, 2014 from </w:t>
                      </w:r>
                      <w:r w:rsidRPr="00BB0641">
                        <w:rPr>
                          <w:i w:val="0"/>
                          <w:szCs w:val="24"/>
                        </w:rPr>
                        <w:t>http://www.nyc.gov/html/dcp/pdf/census/census2010/m_pl_p11_nta.pdf</w:t>
                      </w:r>
                    </w:p>
                    <w:p w:rsidR="00BB0641" w:rsidRPr="00BB0641" w:rsidRDefault="00BB0641" w:rsidP="00BB0641">
                      <w:pPr>
                        <w:rPr>
                          <w:i w:val="0"/>
                          <w:szCs w:val="24"/>
                        </w:rPr>
                      </w:pPr>
                      <w:r w:rsidRPr="00BB0641">
                        <w:rPr>
                          <w:i w:val="0"/>
                          <w:szCs w:val="24"/>
                        </w:rPr>
                        <w:t>Fessenden, F. &amp; Bloch, M. (2011</w:t>
                      </w:r>
                      <w:proofErr w:type="gramStart"/>
                      <w:r w:rsidRPr="00BB0641">
                        <w:rPr>
                          <w:i w:val="0"/>
                          <w:szCs w:val="24"/>
                        </w:rPr>
                        <w:t>) .</w:t>
                      </w:r>
                      <w:proofErr w:type="gramEnd"/>
                      <w:r w:rsidRPr="00BB0641">
                        <w:rPr>
                          <w:i w:val="0"/>
                          <w:szCs w:val="24"/>
                        </w:rPr>
                        <w:t xml:space="preserve"> </w:t>
                      </w:r>
                      <w:proofErr w:type="gramStart"/>
                      <w:r w:rsidRPr="00BB0641">
                        <w:rPr>
                          <w:i w:val="0"/>
                          <w:szCs w:val="24"/>
                        </w:rPr>
                        <w:t>Asians in New York City.</w:t>
                      </w:r>
                      <w:proofErr w:type="gramEnd"/>
                      <w:r w:rsidRPr="00BB0641">
                        <w:rPr>
                          <w:i w:val="0"/>
                          <w:szCs w:val="24"/>
                        </w:rPr>
                        <w:t xml:space="preserve">  </w:t>
                      </w:r>
                      <w:proofErr w:type="gramStart"/>
                      <w:r w:rsidRPr="00BB0641">
                        <w:rPr>
                          <w:szCs w:val="24"/>
                        </w:rPr>
                        <w:t>The New York Times.</w:t>
                      </w:r>
                      <w:proofErr w:type="gramEnd"/>
                      <w:r w:rsidRPr="00BB0641">
                        <w:rPr>
                          <w:szCs w:val="24"/>
                        </w:rPr>
                        <w:t xml:space="preserve"> </w:t>
                      </w:r>
                      <w:r w:rsidRPr="00BB0641">
                        <w:rPr>
                          <w:i w:val="0"/>
                          <w:szCs w:val="24"/>
                        </w:rPr>
                        <w:t>Retrieved from http://www.nytimes.com/interactive/2011/06/23/nyregion/new-york-asians.html?_r=0</w:t>
                      </w:r>
                    </w:p>
                    <w:p w:rsidR="00BB0641" w:rsidRDefault="00BB0641" w:rsidP="00BB0641"/>
                  </w:txbxContent>
                </v:textbox>
              </v:shape>
            </w:pict>
          </mc:Fallback>
        </mc:AlternateContent>
      </w:r>
    </w:p>
    <w:sectPr w:rsidR="00BB0641" w:rsidRPr="007972F3" w:rsidSect="007972F3">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EE1" w:rsidRDefault="00BB7EE1" w:rsidP="007972F3">
      <w:pPr>
        <w:spacing w:after="0" w:line="240" w:lineRule="auto"/>
      </w:pPr>
      <w:r>
        <w:separator/>
      </w:r>
    </w:p>
  </w:endnote>
  <w:endnote w:type="continuationSeparator" w:id="0">
    <w:p w:rsidR="00BB7EE1" w:rsidRDefault="00BB7EE1" w:rsidP="0079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F3" w:rsidRPr="007972F3" w:rsidRDefault="007972F3" w:rsidP="007972F3">
    <w:pPr>
      <w:pStyle w:val="Footer"/>
      <w:jc w:val="right"/>
    </w:pPr>
    <w:r>
      <w:rPr>
        <w:noProof/>
        <w:lang w:bidi="ar-SA"/>
      </w:rPr>
      <w:drawing>
        <wp:inline distT="0" distB="0" distL="0" distR="0">
          <wp:extent cx="1111250" cy="393700"/>
          <wp:effectExtent l="19050" t="0" r="0" b="0"/>
          <wp:docPr id="7" name="Picture 3" descr="QC_Logo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_Logo_small.gif"/>
                  <pic:cNvPicPr/>
                </pic:nvPicPr>
                <pic:blipFill>
                  <a:blip r:embed="rId1"/>
                  <a:stretch>
                    <a:fillRect/>
                  </a:stretch>
                </pic:blipFill>
                <pic:spPr>
                  <a:xfrm>
                    <a:off x="0" y="0"/>
                    <a:ext cx="1111250" cy="393700"/>
                  </a:xfrm>
                  <a:prstGeom prst="rect">
                    <a:avLst/>
                  </a:prstGeom>
                </pic:spPr>
              </pic:pic>
            </a:graphicData>
          </a:graphic>
        </wp:inline>
      </w:drawing>
    </w:r>
    <w:r>
      <w:ptab w:relativeTo="margin" w:alignment="center" w:leader="none"/>
    </w:r>
    <w:r w:rsidR="009126DC">
      <w:fldChar w:fldCharType="begin"/>
    </w:r>
    <w:r w:rsidRPr="004912F0">
      <w:instrText xml:space="preserve"> PAGE   \* MERGEFORMAT </w:instrText>
    </w:r>
    <w:r w:rsidR="009126DC">
      <w:fldChar w:fldCharType="separate"/>
    </w:r>
    <w:r w:rsidR="00211560">
      <w:rPr>
        <w:noProof/>
      </w:rPr>
      <w:t>3</w:t>
    </w:r>
    <w:r w:rsidR="009126DC">
      <w:fldChar w:fldCharType="end"/>
    </w:r>
    <w:r>
      <w:ptab w:relativeTo="margin" w:alignment="right" w:leader="none"/>
    </w:r>
    <w:r>
      <w:rPr>
        <w:noProof/>
        <w:lang w:bidi="ar-SA"/>
      </w:rPr>
      <w:drawing>
        <wp:inline distT="0" distB="0" distL="0" distR="0">
          <wp:extent cx="978060" cy="393896"/>
          <wp:effectExtent l="19050" t="0" r="0" b="0"/>
          <wp:docPr id="8" name="Picture 4" descr="aac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banner.png"/>
                  <pic:cNvPicPr/>
                </pic:nvPicPr>
                <pic:blipFill>
                  <a:blip r:embed="rId2"/>
                  <a:srcRect l="29156" r="29221"/>
                  <a:stretch>
                    <a:fillRect/>
                  </a:stretch>
                </pic:blipFill>
                <pic:spPr>
                  <a:xfrm>
                    <a:off x="0" y="0"/>
                    <a:ext cx="978060" cy="3938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EE1" w:rsidRDefault="00BB7EE1" w:rsidP="007972F3">
      <w:pPr>
        <w:spacing w:after="0" w:line="240" w:lineRule="auto"/>
      </w:pPr>
      <w:r>
        <w:separator/>
      </w:r>
    </w:p>
  </w:footnote>
  <w:footnote w:type="continuationSeparator" w:id="0">
    <w:p w:rsidR="00BB7EE1" w:rsidRDefault="00BB7EE1" w:rsidP="007972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F3"/>
    <w:rsid w:val="000B57B1"/>
    <w:rsid w:val="000B6916"/>
    <w:rsid w:val="000C7BF5"/>
    <w:rsid w:val="00102B46"/>
    <w:rsid w:val="00106857"/>
    <w:rsid w:val="00110241"/>
    <w:rsid w:val="00137854"/>
    <w:rsid w:val="001422EE"/>
    <w:rsid w:val="001429EB"/>
    <w:rsid w:val="0016533D"/>
    <w:rsid w:val="00197A9C"/>
    <w:rsid w:val="001B4555"/>
    <w:rsid w:val="001B5A60"/>
    <w:rsid w:val="00211560"/>
    <w:rsid w:val="00224E81"/>
    <w:rsid w:val="00236A0C"/>
    <w:rsid w:val="00240A39"/>
    <w:rsid w:val="002426C5"/>
    <w:rsid w:val="00244682"/>
    <w:rsid w:val="00257776"/>
    <w:rsid w:val="002B5C78"/>
    <w:rsid w:val="002D2194"/>
    <w:rsid w:val="002D3581"/>
    <w:rsid w:val="002E5359"/>
    <w:rsid w:val="00300309"/>
    <w:rsid w:val="0035734C"/>
    <w:rsid w:val="0036021B"/>
    <w:rsid w:val="003753C7"/>
    <w:rsid w:val="003924D3"/>
    <w:rsid w:val="003A567C"/>
    <w:rsid w:val="003D6DD4"/>
    <w:rsid w:val="00412373"/>
    <w:rsid w:val="004850E0"/>
    <w:rsid w:val="00491438"/>
    <w:rsid w:val="005162D7"/>
    <w:rsid w:val="00554F71"/>
    <w:rsid w:val="005767A5"/>
    <w:rsid w:val="00581695"/>
    <w:rsid w:val="005921F6"/>
    <w:rsid w:val="005A5755"/>
    <w:rsid w:val="005B10E4"/>
    <w:rsid w:val="005C30D2"/>
    <w:rsid w:val="005D2102"/>
    <w:rsid w:val="005E607F"/>
    <w:rsid w:val="005F1224"/>
    <w:rsid w:val="00667D28"/>
    <w:rsid w:val="006E3C6B"/>
    <w:rsid w:val="00700D2C"/>
    <w:rsid w:val="00721912"/>
    <w:rsid w:val="00743AB0"/>
    <w:rsid w:val="00781B4D"/>
    <w:rsid w:val="0078423A"/>
    <w:rsid w:val="007972F3"/>
    <w:rsid w:val="00802E12"/>
    <w:rsid w:val="00807EAA"/>
    <w:rsid w:val="008152EC"/>
    <w:rsid w:val="00826F94"/>
    <w:rsid w:val="008900AC"/>
    <w:rsid w:val="009126DC"/>
    <w:rsid w:val="00937E7B"/>
    <w:rsid w:val="00942DFE"/>
    <w:rsid w:val="0095240F"/>
    <w:rsid w:val="00977B49"/>
    <w:rsid w:val="009821F6"/>
    <w:rsid w:val="009A6FB6"/>
    <w:rsid w:val="009D52D0"/>
    <w:rsid w:val="009D5F2F"/>
    <w:rsid w:val="009F7240"/>
    <w:rsid w:val="00A13F78"/>
    <w:rsid w:val="00A41723"/>
    <w:rsid w:val="00AA02BA"/>
    <w:rsid w:val="00AA25FF"/>
    <w:rsid w:val="00AC44D2"/>
    <w:rsid w:val="00AD2337"/>
    <w:rsid w:val="00AE3A40"/>
    <w:rsid w:val="00B07701"/>
    <w:rsid w:val="00B10226"/>
    <w:rsid w:val="00B27C23"/>
    <w:rsid w:val="00B54724"/>
    <w:rsid w:val="00B66C51"/>
    <w:rsid w:val="00B70ED2"/>
    <w:rsid w:val="00B80BDC"/>
    <w:rsid w:val="00BB0641"/>
    <w:rsid w:val="00BB4B68"/>
    <w:rsid w:val="00BB7EE1"/>
    <w:rsid w:val="00BE0EB5"/>
    <w:rsid w:val="00C130E6"/>
    <w:rsid w:val="00C740E9"/>
    <w:rsid w:val="00C87BE5"/>
    <w:rsid w:val="00C90D72"/>
    <w:rsid w:val="00CA60FD"/>
    <w:rsid w:val="00CA6AEA"/>
    <w:rsid w:val="00CD5FEF"/>
    <w:rsid w:val="00D20861"/>
    <w:rsid w:val="00D251E6"/>
    <w:rsid w:val="00D718FB"/>
    <w:rsid w:val="00D826A8"/>
    <w:rsid w:val="00DB677A"/>
    <w:rsid w:val="00E10250"/>
    <w:rsid w:val="00E60BCD"/>
    <w:rsid w:val="00EA0F30"/>
    <w:rsid w:val="00EC556D"/>
    <w:rsid w:val="00F01201"/>
    <w:rsid w:val="00F310EC"/>
    <w:rsid w:val="00F34759"/>
    <w:rsid w:val="00F42E1F"/>
    <w:rsid w:val="00F62E38"/>
    <w:rsid w:val="00F73ECB"/>
    <w:rsid w:val="00FA706D"/>
    <w:rsid w:val="00FC5350"/>
    <w:rsid w:val="00FE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38"/>
    <w:rPr>
      <w:i/>
      <w:iCs/>
      <w:sz w:val="24"/>
      <w:szCs w:val="20"/>
    </w:rPr>
  </w:style>
  <w:style w:type="paragraph" w:styleId="Heading1">
    <w:name w:val="heading 1"/>
    <w:basedOn w:val="Normal"/>
    <w:next w:val="Normal"/>
    <w:link w:val="Heading1Char"/>
    <w:uiPriority w:val="9"/>
    <w:qFormat/>
    <w:rsid w:val="00F62E38"/>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sz w:val="22"/>
      <w:szCs w:val="22"/>
    </w:rPr>
  </w:style>
  <w:style w:type="paragraph" w:styleId="Heading2">
    <w:name w:val="heading 2"/>
    <w:basedOn w:val="Normal"/>
    <w:next w:val="Normal"/>
    <w:link w:val="Heading2Char"/>
    <w:uiPriority w:val="9"/>
    <w:unhideWhenUsed/>
    <w:qFormat/>
    <w:rsid w:val="00CA60FD"/>
    <w:pPr>
      <w:pBdr>
        <w:top w:val="single" w:sz="4" w:space="0" w:color="761E28" w:themeColor="accent2" w:themeShade="BF"/>
        <w:left w:val="single" w:sz="48" w:space="2" w:color="761E28" w:themeColor="accent2" w:themeShade="BF"/>
        <w:bottom w:val="single" w:sz="4" w:space="0" w:color="761E28" w:themeColor="accent2" w:themeShade="BF"/>
        <w:right w:val="single" w:sz="4" w:space="4" w:color="761E28" w:themeColor="accent2" w:themeShade="BF"/>
      </w:pBdr>
      <w:spacing w:before="200" w:after="100" w:line="269" w:lineRule="auto"/>
      <w:ind w:left="144"/>
      <w:contextualSpacing/>
      <w:outlineLvl w:val="1"/>
    </w:pPr>
    <w:rPr>
      <w:rFonts w:asciiTheme="majorHAnsi" w:eastAsiaTheme="majorEastAsia" w:hAnsiTheme="majorHAnsi" w:cstheme="majorBidi"/>
      <w:b/>
      <w:bCs/>
      <w:color w:val="761E28" w:themeColor="accent2" w:themeShade="BF"/>
      <w:sz w:val="28"/>
      <w:szCs w:val="22"/>
    </w:rPr>
  </w:style>
  <w:style w:type="paragraph" w:styleId="Heading3">
    <w:name w:val="heading 3"/>
    <w:basedOn w:val="Normal"/>
    <w:next w:val="Normal"/>
    <w:link w:val="Heading3Char"/>
    <w:uiPriority w:val="9"/>
    <w:semiHidden/>
    <w:unhideWhenUsed/>
    <w:qFormat/>
    <w:rsid w:val="00F62E38"/>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sz w:val="22"/>
      <w:szCs w:val="22"/>
    </w:rPr>
  </w:style>
  <w:style w:type="paragraph" w:styleId="Heading4">
    <w:name w:val="heading 4"/>
    <w:basedOn w:val="Normal"/>
    <w:next w:val="Normal"/>
    <w:link w:val="Heading4Char"/>
    <w:uiPriority w:val="9"/>
    <w:semiHidden/>
    <w:unhideWhenUsed/>
    <w:qFormat/>
    <w:rsid w:val="00F62E38"/>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sz w:val="22"/>
      <w:szCs w:val="22"/>
    </w:rPr>
  </w:style>
  <w:style w:type="paragraph" w:styleId="Heading5">
    <w:name w:val="heading 5"/>
    <w:basedOn w:val="Normal"/>
    <w:next w:val="Normal"/>
    <w:link w:val="Heading5Char"/>
    <w:uiPriority w:val="9"/>
    <w:semiHidden/>
    <w:unhideWhenUsed/>
    <w:qFormat/>
    <w:rsid w:val="00F62E38"/>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sz w:val="22"/>
      <w:szCs w:val="22"/>
    </w:rPr>
  </w:style>
  <w:style w:type="paragraph" w:styleId="Heading6">
    <w:name w:val="heading 6"/>
    <w:basedOn w:val="Normal"/>
    <w:next w:val="Normal"/>
    <w:link w:val="Heading6Char"/>
    <w:uiPriority w:val="9"/>
    <w:semiHidden/>
    <w:unhideWhenUsed/>
    <w:qFormat/>
    <w:rsid w:val="00F62E38"/>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sz w:val="22"/>
      <w:szCs w:val="22"/>
    </w:rPr>
  </w:style>
  <w:style w:type="paragraph" w:styleId="Heading7">
    <w:name w:val="heading 7"/>
    <w:basedOn w:val="Normal"/>
    <w:next w:val="Normal"/>
    <w:link w:val="Heading7Char"/>
    <w:uiPriority w:val="9"/>
    <w:semiHidden/>
    <w:unhideWhenUsed/>
    <w:qFormat/>
    <w:rsid w:val="00F62E38"/>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sz w:val="22"/>
      <w:szCs w:val="22"/>
    </w:rPr>
  </w:style>
  <w:style w:type="paragraph" w:styleId="Heading8">
    <w:name w:val="heading 8"/>
    <w:basedOn w:val="Normal"/>
    <w:next w:val="Normal"/>
    <w:link w:val="Heading8Char"/>
    <w:uiPriority w:val="9"/>
    <w:semiHidden/>
    <w:unhideWhenUsed/>
    <w:qFormat/>
    <w:rsid w:val="00F62E38"/>
    <w:pPr>
      <w:spacing w:before="200" w:after="100" w:line="240" w:lineRule="auto"/>
      <w:contextualSpacing/>
      <w:outlineLvl w:val="7"/>
    </w:pPr>
    <w:rPr>
      <w:rFonts w:asciiTheme="majorHAnsi" w:eastAsiaTheme="majorEastAsia" w:hAnsiTheme="majorHAnsi" w:cstheme="majorBidi"/>
      <w:color w:val="9F2936" w:themeColor="accent2"/>
      <w:sz w:val="22"/>
      <w:szCs w:val="22"/>
    </w:rPr>
  </w:style>
  <w:style w:type="paragraph" w:styleId="Heading9">
    <w:name w:val="heading 9"/>
    <w:basedOn w:val="Normal"/>
    <w:next w:val="Normal"/>
    <w:link w:val="Heading9Char"/>
    <w:uiPriority w:val="9"/>
    <w:semiHidden/>
    <w:unhideWhenUsed/>
    <w:qFormat/>
    <w:rsid w:val="00F62E38"/>
    <w:pPr>
      <w:spacing w:before="200" w:after="100" w:line="240" w:lineRule="auto"/>
      <w:contextualSpacing/>
      <w:outlineLvl w:val="8"/>
    </w:pPr>
    <w:rPr>
      <w:rFonts w:asciiTheme="majorHAnsi" w:eastAsiaTheme="majorEastAsia" w:hAnsiTheme="majorHAnsi" w:cstheme="majorBidi"/>
      <w:color w:val="9F2936"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38"/>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Heading2Char">
    <w:name w:val="Heading 2 Char"/>
    <w:basedOn w:val="DefaultParagraphFont"/>
    <w:link w:val="Heading2"/>
    <w:uiPriority w:val="9"/>
    <w:rsid w:val="00CA60FD"/>
    <w:rPr>
      <w:rFonts w:asciiTheme="majorHAnsi" w:eastAsiaTheme="majorEastAsia" w:hAnsiTheme="majorHAnsi" w:cstheme="majorBidi"/>
      <w:b/>
      <w:bCs/>
      <w:i/>
      <w:iCs/>
      <w:color w:val="761E28" w:themeColor="accent2" w:themeShade="BF"/>
      <w:sz w:val="28"/>
    </w:rPr>
  </w:style>
  <w:style w:type="character" w:customStyle="1" w:styleId="Heading3Char">
    <w:name w:val="Heading 3 Char"/>
    <w:basedOn w:val="DefaultParagraphFont"/>
    <w:link w:val="Heading3"/>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4Char">
    <w:name w:val="Heading 4 Char"/>
    <w:basedOn w:val="DefaultParagraphFont"/>
    <w:link w:val="Heading4"/>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5Char">
    <w:name w:val="Heading 5 Char"/>
    <w:basedOn w:val="DefaultParagraphFont"/>
    <w:link w:val="Heading5"/>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6Char">
    <w:name w:val="Heading 6 Char"/>
    <w:basedOn w:val="DefaultParagraphFont"/>
    <w:link w:val="Heading6"/>
    <w:uiPriority w:val="9"/>
    <w:semiHidden/>
    <w:rsid w:val="00F62E38"/>
    <w:rPr>
      <w:rFonts w:asciiTheme="majorHAnsi" w:eastAsiaTheme="majorEastAsia" w:hAnsiTheme="majorHAnsi" w:cstheme="majorBidi"/>
      <w:i/>
      <w:iCs/>
      <w:color w:val="761E28" w:themeColor="accent2" w:themeShade="BF"/>
    </w:rPr>
  </w:style>
  <w:style w:type="character" w:customStyle="1" w:styleId="Heading7Char">
    <w:name w:val="Heading 7 Char"/>
    <w:basedOn w:val="DefaultParagraphFont"/>
    <w:link w:val="Heading7"/>
    <w:uiPriority w:val="9"/>
    <w:semiHidden/>
    <w:rsid w:val="00F62E38"/>
    <w:rPr>
      <w:rFonts w:asciiTheme="majorHAnsi" w:eastAsiaTheme="majorEastAsia" w:hAnsiTheme="majorHAnsi" w:cstheme="majorBidi"/>
      <w:i/>
      <w:iCs/>
      <w:color w:val="761E28" w:themeColor="accent2" w:themeShade="BF"/>
    </w:rPr>
  </w:style>
  <w:style w:type="character" w:customStyle="1" w:styleId="Heading8Char">
    <w:name w:val="Heading 8 Char"/>
    <w:basedOn w:val="DefaultParagraphFont"/>
    <w:link w:val="Heading8"/>
    <w:uiPriority w:val="9"/>
    <w:semiHidden/>
    <w:rsid w:val="00F62E38"/>
    <w:rPr>
      <w:rFonts w:asciiTheme="majorHAnsi" w:eastAsiaTheme="majorEastAsia" w:hAnsiTheme="majorHAnsi" w:cstheme="majorBidi"/>
      <w:i/>
      <w:iCs/>
      <w:color w:val="9F2936" w:themeColor="accent2"/>
    </w:rPr>
  </w:style>
  <w:style w:type="character" w:customStyle="1" w:styleId="Heading9Char">
    <w:name w:val="Heading 9 Char"/>
    <w:basedOn w:val="DefaultParagraphFont"/>
    <w:link w:val="Heading9"/>
    <w:uiPriority w:val="9"/>
    <w:semiHidden/>
    <w:rsid w:val="00F62E38"/>
    <w:rPr>
      <w:rFonts w:asciiTheme="majorHAnsi" w:eastAsiaTheme="majorEastAsia" w:hAnsiTheme="majorHAnsi" w:cstheme="majorBidi"/>
      <w:i/>
      <w:iCs/>
      <w:color w:val="9F2936" w:themeColor="accent2"/>
      <w:sz w:val="20"/>
      <w:szCs w:val="20"/>
    </w:rPr>
  </w:style>
  <w:style w:type="paragraph" w:styleId="Caption">
    <w:name w:val="caption"/>
    <w:basedOn w:val="Normal"/>
    <w:next w:val="Normal"/>
    <w:uiPriority w:val="35"/>
    <w:semiHidden/>
    <w:unhideWhenUsed/>
    <w:qFormat/>
    <w:rsid w:val="00F62E38"/>
    <w:rPr>
      <w:b/>
      <w:bCs/>
      <w:color w:val="761E28" w:themeColor="accent2" w:themeShade="BF"/>
      <w:sz w:val="18"/>
      <w:szCs w:val="18"/>
    </w:rPr>
  </w:style>
  <w:style w:type="paragraph" w:styleId="Title">
    <w:name w:val="Title"/>
    <w:basedOn w:val="Normal"/>
    <w:next w:val="Normal"/>
    <w:link w:val="TitleChar"/>
    <w:uiPriority w:val="10"/>
    <w:qFormat/>
    <w:rsid w:val="00F62E38"/>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2E38"/>
    <w:rPr>
      <w:rFonts w:asciiTheme="majorHAnsi" w:eastAsiaTheme="majorEastAsia" w:hAnsiTheme="majorHAnsi" w:cstheme="majorBidi"/>
      <w:i/>
      <w:iCs/>
      <w:color w:val="FFFFFF" w:themeColor="background1"/>
      <w:spacing w:val="10"/>
      <w:sz w:val="48"/>
      <w:szCs w:val="48"/>
      <w:shd w:val="clear" w:color="auto" w:fill="9F2936" w:themeFill="accent2"/>
    </w:rPr>
  </w:style>
  <w:style w:type="paragraph" w:styleId="Subtitle">
    <w:name w:val="Subtitle"/>
    <w:basedOn w:val="Normal"/>
    <w:next w:val="Normal"/>
    <w:link w:val="SubtitleChar"/>
    <w:uiPriority w:val="11"/>
    <w:qFormat/>
    <w:rsid w:val="00F62E38"/>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Cs w:val="24"/>
    </w:rPr>
  </w:style>
  <w:style w:type="character" w:customStyle="1" w:styleId="SubtitleChar">
    <w:name w:val="Subtitle Char"/>
    <w:basedOn w:val="DefaultParagraphFont"/>
    <w:link w:val="Subtitle"/>
    <w:uiPriority w:val="11"/>
    <w:rsid w:val="00F62E38"/>
    <w:rPr>
      <w:rFonts w:asciiTheme="majorHAnsi" w:eastAsiaTheme="majorEastAsia" w:hAnsiTheme="majorHAnsi" w:cstheme="majorBidi"/>
      <w:i/>
      <w:iCs/>
      <w:color w:val="4E141A" w:themeColor="accent2" w:themeShade="7F"/>
      <w:sz w:val="24"/>
      <w:szCs w:val="24"/>
    </w:rPr>
  </w:style>
  <w:style w:type="character" w:styleId="Strong">
    <w:name w:val="Strong"/>
    <w:uiPriority w:val="22"/>
    <w:qFormat/>
    <w:rsid w:val="00F62E38"/>
    <w:rPr>
      <w:b/>
      <w:bCs/>
      <w:spacing w:val="0"/>
    </w:rPr>
  </w:style>
  <w:style w:type="character" w:styleId="Emphasis">
    <w:name w:val="Emphasis"/>
    <w:uiPriority w:val="20"/>
    <w:qFormat/>
    <w:rsid w:val="00F62E38"/>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NoSpacing">
    <w:name w:val="No Spacing"/>
    <w:basedOn w:val="Normal"/>
    <w:link w:val="NoSpacingChar"/>
    <w:uiPriority w:val="1"/>
    <w:qFormat/>
    <w:rsid w:val="00F62E38"/>
    <w:pPr>
      <w:spacing w:after="0" w:line="240" w:lineRule="auto"/>
    </w:pPr>
  </w:style>
  <w:style w:type="character" w:customStyle="1" w:styleId="NoSpacingChar">
    <w:name w:val="No Spacing Char"/>
    <w:basedOn w:val="DefaultParagraphFont"/>
    <w:link w:val="NoSpacing"/>
    <w:uiPriority w:val="1"/>
    <w:rsid w:val="00F62E38"/>
    <w:rPr>
      <w:i/>
      <w:iCs/>
      <w:sz w:val="24"/>
      <w:szCs w:val="20"/>
    </w:rPr>
  </w:style>
  <w:style w:type="paragraph" w:styleId="ListParagraph">
    <w:name w:val="List Paragraph"/>
    <w:basedOn w:val="Normal"/>
    <w:uiPriority w:val="34"/>
    <w:qFormat/>
    <w:rsid w:val="00F62E38"/>
    <w:pPr>
      <w:ind w:left="720"/>
      <w:contextualSpacing/>
    </w:pPr>
  </w:style>
  <w:style w:type="paragraph" w:styleId="Quote">
    <w:name w:val="Quote"/>
    <w:basedOn w:val="Normal"/>
    <w:next w:val="Normal"/>
    <w:link w:val="QuoteChar"/>
    <w:uiPriority w:val="29"/>
    <w:qFormat/>
    <w:rsid w:val="00F62E38"/>
    <w:rPr>
      <w:i w:val="0"/>
      <w:iCs w:val="0"/>
      <w:color w:val="761E28" w:themeColor="accent2" w:themeShade="BF"/>
      <w:sz w:val="20"/>
    </w:rPr>
  </w:style>
  <w:style w:type="character" w:customStyle="1" w:styleId="QuoteChar">
    <w:name w:val="Quote Char"/>
    <w:basedOn w:val="DefaultParagraphFont"/>
    <w:link w:val="Quote"/>
    <w:uiPriority w:val="29"/>
    <w:rsid w:val="00F62E38"/>
    <w:rPr>
      <w:color w:val="761E28" w:themeColor="accent2" w:themeShade="BF"/>
      <w:sz w:val="20"/>
      <w:szCs w:val="20"/>
    </w:rPr>
  </w:style>
  <w:style w:type="paragraph" w:styleId="IntenseQuote">
    <w:name w:val="Intense Quote"/>
    <w:basedOn w:val="Normal"/>
    <w:next w:val="Normal"/>
    <w:link w:val="IntenseQuoteChar"/>
    <w:uiPriority w:val="30"/>
    <w:qFormat/>
    <w:rsid w:val="00F62E38"/>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sz w:val="20"/>
    </w:rPr>
  </w:style>
  <w:style w:type="character" w:customStyle="1" w:styleId="IntenseQuoteChar">
    <w:name w:val="Intense Quote Char"/>
    <w:basedOn w:val="DefaultParagraphFont"/>
    <w:link w:val="IntenseQuote"/>
    <w:uiPriority w:val="30"/>
    <w:rsid w:val="00F62E38"/>
    <w:rPr>
      <w:rFonts w:asciiTheme="majorHAnsi" w:eastAsiaTheme="majorEastAsia" w:hAnsiTheme="majorHAnsi" w:cstheme="majorBidi"/>
      <w:b/>
      <w:bCs/>
      <w:i/>
      <w:iCs/>
      <w:color w:val="9F2936" w:themeColor="accent2"/>
      <w:sz w:val="20"/>
      <w:szCs w:val="20"/>
    </w:rPr>
  </w:style>
  <w:style w:type="character" w:styleId="SubtleEmphasis">
    <w:name w:val="Subtle Emphasis"/>
    <w:uiPriority w:val="19"/>
    <w:qFormat/>
    <w:rsid w:val="00F62E38"/>
    <w:rPr>
      <w:rFonts w:asciiTheme="majorHAnsi" w:eastAsiaTheme="majorEastAsia" w:hAnsiTheme="majorHAnsi" w:cstheme="majorBidi"/>
      <w:i/>
      <w:iCs/>
      <w:color w:val="9F2936" w:themeColor="accent2"/>
    </w:rPr>
  </w:style>
  <w:style w:type="character" w:styleId="IntenseEmphasis">
    <w:name w:val="Intense Emphasis"/>
    <w:uiPriority w:val="21"/>
    <w:qFormat/>
    <w:rsid w:val="00F62E38"/>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SubtleReference">
    <w:name w:val="Subtle Reference"/>
    <w:uiPriority w:val="31"/>
    <w:qFormat/>
    <w:rsid w:val="00F62E38"/>
    <w:rPr>
      <w:i/>
      <w:iCs/>
      <w:smallCaps/>
      <w:color w:val="9F2936" w:themeColor="accent2"/>
      <w:u w:color="9F2936" w:themeColor="accent2"/>
    </w:rPr>
  </w:style>
  <w:style w:type="character" w:styleId="IntenseReference">
    <w:name w:val="Intense Reference"/>
    <w:uiPriority w:val="32"/>
    <w:qFormat/>
    <w:rsid w:val="00F62E38"/>
    <w:rPr>
      <w:b/>
      <w:bCs/>
      <w:i/>
      <w:iCs/>
      <w:smallCaps/>
      <w:color w:val="9F2936" w:themeColor="accent2"/>
      <w:u w:color="9F2936" w:themeColor="accent2"/>
    </w:rPr>
  </w:style>
  <w:style w:type="character" w:styleId="BookTitle">
    <w:name w:val="Book Title"/>
    <w:uiPriority w:val="33"/>
    <w:qFormat/>
    <w:rsid w:val="00F62E38"/>
    <w:rPr>
      <w:rFonts w:asciiTheme="majorHAnsi" w:eastAsiaTheme="majorEastAsia" w:hAnsiTheme="majorHAnsi" w:cstheme="majorBidi"/>
      <w:b/>
      <w:bCs/>
      <w:i/>
      <w:iCs/>
      <w:smallCaps/>
      <w:color w:val="761E28" w:themeColor="accent2" w:themeShade="BF"/>
      <w:u w:val="single"/>
    </w:rPr>
  </w:style>
  <w:style w:type="paragraph" w:styleId="TOCHeading">
    <w:name w:val="TOC Heading"/>
    <w:basedOn w:val="Heading1"/>
    <w:next w:val="Normal"/>
    <w:uiPriority w:val="39"/>
    <w:semiHidden/>
    <w:unhideWhenUsed/>
    <w:qFormat/>
    <w:rsid w:val="00F62E38"/>
    <w:pPr>
      <w:outlineLvl w:val="9"/>
    </w:pPr>
  </w:style>
  <w:style w:type="paragraph" w:styleId="BalloonText">
    <w:name w:val="Balloon Text"/>
    <w:basedOn w:val="Normal"/>
    <w:link w:val="BalloonTextChar"/>
    <w:uiPriority w:val="99"/>
    <w:semiHidden/>
    <w:unhideWhenUsed/>
    <w:rsid w:val="0079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2F3"/>
    <w:rPr>
      <w:rFonts w:ascii="Tahoma" w:hAnsi="Tahoma" w:cs="Tahoma"/>
      <w:i/>
      <w:iCs/>
      <w:sz w:val="16"/>
      <w:szCs w:val="16"/>
    </w:rPr>
  </w:style>
  <w:style w:type="paragraph" w:styleId="Header">
    <w:name w:val="header"/>
    <w:basedOn w:val="Normal"/>
    <w:link w:val="HeaderChar"/>
    <w:uiPriority w:val="99"/>
    <w:semiHidden/>
    <w:unhideWhenUsed/>
    <w:rsid w:val="007972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2F3"/>
    <w:rPr>
      <w:i/>
      <w:iCs/>
      <w:sz w:val="24"/>
      <w:szCs w:val="20"/>
    </w:rPr>
  </w:style>
  <w:style w:type="paragraph" w:styleId="Footer">
    <w:name w:val="footer"/>
    <w:basedOn w:val="Normal"/>
    <w:link w:val="FooterChar"/>
    <w:uiPriority w:val="99"/>
    <w:unhideWhenUsed/>
    <w:rsid w:val="00797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2F3"/>
    <w:rPr>
      <w:i/>
      <w:iCs/>
      <w:sz w:val="24"/>
      <w:szCs w:val="20"/>
    </w:rPr>
  </w:style>
  <w:style w:type="table" w:styleId="LightList-Accent2">
    <w:name w:val="Light List Accent 2"/>
    <w:basedOn w:val="TableNormal"/>
    <w:uiPriority w:val="61"/>
    <w:rsid w:val="007972F3"/>
    <w:pPr>
      <w:spacing w:after="0" w:line="240" w:lineRule="auto"/>
    </w:pPr>
    <w:rPr>
      <w:rFonts w:eastAsiaTheme="minorEastAsia"/>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38"/>
    <w:rPr>
      <w:i/>
      <w:iCs/>
      <w:sz w:val="24"/>
      <w:szCs w:val="20"/>
    </w:rPr>
  </w:style>
  <w:style w:type="paragraph" w:styleId="Heading1">
    <w:name w:val="heading 1"/>
    <w:basedOn w:val="Normal"/>
    <w:next w:val="Normal"/>
    <w:link w:val="Heading1Char"/>
    <w:uiPriority w:val="9"/>
    <w:qFormat/>
    <w:rsid w:val="00F62E38"/>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sz w:val="22"/>
      <w:szCs w:val="22"/>
    </w:rPr>
  </w:style>
  <w:style w:type="paragraph" w:styleId="Heading2">
    <w:name w:val="heading 2"/>
    <w:basedOn w:val="Normal"/>
    <w:next w:val="Normal"/>
    <w:link w:val="Heading2Char"/>
    <w:uiPriority w:val="9"/>
    <w:unhideWhenUsed/>
    <w:qFormat/>
    <w:rsid w:val="00CA60FD"/>
    <w:pPr>
      <w:pBdr>
        <w:top w:val="single" w:sz="4" w:space="0" w:color="761E28" w:themeColor="accent2" w:themeShade="BF"/>
        <w:left w:val="single" w:sz="48" w:space="2" w:color="761E28" w:themeColor="accent2" w:themeShade="BF"/>
        <w:bottom w:val="single" w:sz="4" w:space="0" w:color="761E28" w:themeColor="accent2" w:themeShade="BF"/>
        <w:right w:val="single" w:sz="4" w:space="4" w:color="761E28" w:themeColor="accent2" w:themeShade="BF"/>
      </w:pBdr>
      <w:spacing w:before="200" w:after="100" w:line="269" w:lineRule="auto"/>
      <w:ind w:left="144"/>
      <w:contextualSpacing/>
      <w:outlineLvl w:val="1"/>
    </w:pPr>
    <w:rPr>
      <w:rFonts w:asciiTheme="majorHAnsi" w:eastAsiaTheme="majorEastAsia" w:hAnsiTheme="majorHAnsi" w:cstheme="majorBidi"/>
      <w:b/>
      <w:bCs/>
      <w:color w:val="761E28" w:themeColor="accent2" w:themeShade="BF"/>
      <w:sz w:val="28"/>
      <w:szCs w:val="22"/>
    </w:rPr>
  </w:style>
  <w:style w:type="paragraph" w:styleId="Heading3">
    <w:name w:val="heading 3"/>
    <w:basedOn w:val="Normal"/>
    <w:next w:val="Normal"/>
    <w:link w:val="Heading3Char"/>
    <w:uiPriority w:val="9"/>
    <w:semiHidden/>
    <w:unhideWhenUsed/>
    <w:qFormat/>
    <w:rsid w:val="00F62E38"/>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sz w:val="22"/>
      <w:szCs w:val="22"/>
    </w:rPr>
  </w:style>
  <w:style w:type="paragraph" w:styleId="Heading4">
    <w:name w:val="heading 4"/>
    <w:basedOn w:val="Normal"/>
    <w:next w:val="Normal"/>
    <w:link w:val="Heading4Char"/>
    <w:uiPriority w:val="9"/>
    <w:semiHidden/>
    <w:unhideWhenUsed/>
    <w:qFormat/>
    <w:rsid w:val="00F62E38"/>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sz w:val="22"/>
      <w:szCs w:val="22"/>
    </w:rPr>
  </w:style>
  <w:style w:type="paragraph" w:styleId="Heading5">
    <w:name w:val="heading 5"/>
    <w:basedOn w:val="Normal"/>
    <w:next w:val="Normal"/>
    <w:link w:val="Heading5Char"/>
    <w:uiPriority w:val="9"/>
    <w:semiHidden/>
    <w:unhideWhenUsed/>
    <w:qFormat/>
    <w:rsid w:val="00F62E38"/>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sz w:val="22"/>
      <w:szCs w:val="22"/>
    </w:rPr>
  </w:style>
  <w:style w:type="paragraph" w:styleId="Heading6">
    <w:name w:val="heading 6"/>
    <w:basedOn w:val="Normal"/>
    <w:next w:val="Normal"/>
    <w:link w:val="Heading6Char"/>
    <w:uiPriority w:val="9"/>
    <w:semiHidden/>
    <w:unhideWhenUsed/>
    <w:qFormat/>
    <w:rsid w:val="00F62E38"/>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sz w:val="22"/>
      <w:szCs w:val="22"/>
    </w:rPr>
  </w:style>
  <w:style w:type="paragraph" w:styleId="Heading7">
    <w:name w:val="heading 7"/>
    <w:basedOn w:val="Normal"/>
    <w:next w:val="Normal"/>
    <w:link w:val="Heading7Char"/>
    <w:uiPriority w:val="9"/>
    <w:semiHidden/>
    <w:unhideWhenUsed/>
    <w:qFormat/>
    <w:rsid w:val="00F62E38"/>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sz w:val="22"/>
      <w:szCs w:val="22"/>
    </w:rPr>
  </w:style>
  <w:style w:type="paragraph" w:styleId="Heading8">
    <w:name w:val="heading 8"/>
    <w:basedOn w:val="Normal"/>
    <w:next w:val="Normal"/>
    <w:link w:val="Heading8Char"/>
    <w:uiPriority w:val="9"/>
    <w:semiHidden/>
    <w:unhideWhenUsed/>
    <w:qFormat/>
    <w:rsid w:val="00F62E38"/>
    <w:pPr>
      <w:spacing w:before="200" w:after="100" w:line="240" w:lineRule="auto"/>
      <w:contextualSpacing/>
      <w:outlineLvl w:val="7"/>
    </w:pPr>
    <w:rPr>
      <w:rFonts w:asciiTheme="majorHAnsi" w:eastAsiaTheme="majorEastAsia" w:hAnsiTheme="majorHAnsi" w:cstheme="majorBidi"/>
      <w:color w:val="9F2936" w:themeColor="accent2"/>
      <w:sz w:val="22"/>
      <w:szCs w:val="22"/>
    </w:rPr>
  </w:style>
  <w:style w:type="paragraph" w:styleId="Heading9">
    <w:name w:val="heading 9"/>
    <w:basedOn w:val="Normal"/>
    <w:next w:val="Normal"/>
    <w:link w:val="Heading9Char"/>
    <w:uiPriority w:val="9"/>
    <w:semiHidden/>
    <w:unhideWhenUsed/>
    <w:qFormat/>
    <w:rsid w:val="00F62E38"/>
    <w:pPr>
      <w:spacing w:before="200" w:after="100" w:line="240" w:lineRule="auto"/>
      <w:contextualSpacing/>
      <w:outlineLvl w:val="8"/>
    </w:pPr>
    <w:rPr>
      <w:rFonts w:asciiTheme="majorHAnsi" w:eastAsiaTheme="majorEastAsia" w:hAnsiTheme="majorHAnsi" w:cstheme="majorBidi"/>
      <w:color w:val="9F2936"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38"/>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Heading2Char">
    <w:name w:val="Heading 2 Char"/>
    <w:basedOn w:val="DefaultParagraphFont"/>
    <w:link w:val="Heading2"/>
    <w:uiPriority w:val="9"/>
    <w:rsid w:val="00CA60FD"/>
    <w:rPr>
      <w:rFonts w:asciiTheme="majorHAnsi" w:eastAsiaTheme="majorEastAsia" w:hAnsiTheme="majorHAnsi" w:cstheme="majorBidi"/>
      <w:b/>
      <w:bCs/>
      <w:i/>
      <w:iCs/>
      <w:color w:val="761E28" w:themeColor="accent2" w:themeShade="BF"/>
      <w:sz w:val="28"/>
    </w:rPr>
  </w:style>
  <w:style w:type="character" w:customStyle="1" w:styleId="Heading3Char">
    <w:name w:val="Heading 3 Char"/>
    <w:basedOn w:val="DefaultParagraphFont"/>
    <w:link w:val="Heading3"/>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4Char">
    <w:name w:val="Heading 4 Char"/>
    <w:basedOn w:val="DefaultParagraphFont"/>
    <w:link w:val="Heading4"/>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5Char">
    <w:name w:val="Heading 5 Char"/>
    <w:basedOn w:val="DefaultParagraphFont"/>
    <w:link w:val="Heading5"/>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6Char">
    <w:name w:val="Heading 6 Char"/>
    <w:basedOn w:val="DefaultParagraphFont"/>
    <w:link w:val="Heading6"/>
    <w:uiPriority w:val="9"/>
    <w:semiHidden/>
    <w:rsid w:val="00F62E38"/>
    <w:rPr>
      <w:rFonts w:asciiTheme="majorHAnsi" w:eastAsiaTheme="majorEastAsia" w:hAnsiTheme="majorHAnsi" w:cstheme="majorBidi"/>
      <w:i/>
      <w:iCs/>
      <w:color w:val="761E28" w:themeColor="accent2" w:themeShade="BF"/>
    </w:rPr>
  </w:style>
  <w:style w:type="character" w:customStyle="1" w:styleId="Heading7Char">
    <w:name w:val="Heading 7 Char"/>
    <w:basedOn w:val="DefaultParagraphFont"/>
    <w:link w:val="Heading7"/>
    <w:uiPriority w:val="9"/>
    <w:semiHidden/>
    <w:rsid w:val="00F62E38"/>
    <w:rPr>
      <w:rFonts w:asciiTheme="majorHAnsi" w:eastAsiaTheme="majorEastAsia" w:hAnsiTheme="majorHAnsi" w:cstheme="majorBidi"/>
      <w:i/>
      <w:iCs/>
      <w:color w:val="761E28" w:themeColor="accent2" w:themeShade="BF"/>
    </w:rPr>
  </w:style>
  <w:style w:type="character" w:customStyle="1" w:styleId="Heading8Char">
    <w:name w:val="Heading 8 Char"/>
    <w:basedOn w:val="DefaultParagraphFont"/>
    <w:link w:val="Heading8"/>
    <w:uiPriority w:val="9"/>
    <w:semiHidden/>
    <w:rsid w:val="00F62E38"/>
    <w:rPr>
      <w:rFonts w:asciiTheme="majorHAnsi" w:eastAsiaTheme="majorEastAsia" w:hAnsiTheme="majorHAnsi" w:cstheme="majorBidi"/>
      <w:i/>
      <w:iCs/>
      <w:color w:val="9F2936" w:themeColor="accent2"/>
    </w:rPr>
  </w:style>
  <w:style w:type="character" w:customStyle="1" w:styleId="Heading9Char">
    <w:name w:val="Heading 9 Char"/>
    <w:basedOn w:val="DefaultParagraphFont"/>
    <w:link w:val="Heading9"/>
    <w:uiPriority w:val="9"/>
    <w:semiHidden/>
    <w:rsid w:val="00F62E38"/>
    <w:rPr>
      <w:rFonts w:asciiTheme="majorHAnsi" w:eastAsiaTheme="majorEastAsia" w:hAnsiTheme="majorHAnsi" w:cstheme="majorBidi"/>
      <w:i/>
      <w:iCs/>
      <w:color w:val="9F2936" w:themeColor="accent2"/>
      <w:sz w:val="20"/>
      <w:szCs w:val="20"/>
    </w:rPr>
  </w:style>
  <w:style w:type="paragraph" w:styleId="Caption">
    <w:name w:val="caption"/>
    <w:basedOn w:val="Normal"/>
    <w:next w:val="Normal"/>
    <w:uiPriority w:val="35"/>
    <w:semiHidden/>
    <w:unhideWhenUsed/>
    <w:qFormat/>
    <w:rsid w:val="00F62E38"/>
    <w:rPr>
      <w:b/>
      <w:bCs/>
      <w:color w:val="761E28" w:themeColor="accent2" w:themeShade="BF"/>
      <w:sz w:val="18"/>
      <w:szCs w:val="18"/>
    </w:rPr>
  </w:style>
  <w:style w:type="paragraph" w:styleId="Title">
    <w:name w:val="Title"/>
    <w:basedOn w:val="Normal"/>
    <w:next w:val="Normal"/>
    <w:link w:val="TitleChar"/>
    <w:uiPriority w:val="10"/>
    <w:qFormat/>
    <w:rsid w:val="00F62E38"/>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2E38"/>
    <w:rPr>
      <w:rFonts w:asciiTheme="majorHAnsi" w:eastAsiaTheme="majorEastAsia" w:hAnsiTheme="majorHAnsi" w:cstheme="majorBidi"/>
      <w:i/>
      <w:iCs/>
      <w:color w:val="FFFFFF" w:themeColor="background1"/>
      <w:spacing w:val="10"/>
      <w:sz w:val="48"/>
      <w:szCs w:val="48"/>
      <w:shd w:val="clear" w:color="auto" w:fill="9F2936" w:themeFill="accent2"/>
    </w:rPr>
  </w:style>
  <w:style w:type="paragraph" w:styleId="Subtitle">
    <w:name w:val="Subtitle"/>
    <w:basedOn w:val="Normal"/>
    <w:next w:val="Normal"/>
    <w:link w:val="SubtitleChar"/>
    <w:uiPriority w:val="11"/>
    <w:qFormat/>
    <w:rsid w:val="00F62E38"/>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Cs w:val="24"/>
    </w:rPr>
  </w:style>
  <w:style w:type="character" w:customStyle="1" w:styleId="SubtitleChar">
    <w:name w:val="Subtitle Char"/>
    <w:basedOn w:val="DefaultParagraphFont"/>
    <w:link w:val="Subtitle"/>
    <w:uiPriority w:val="11"/>
    <w:rsid w:val="00F62E38"/>
    <w:rPr>
      <w:rFonts w:asciiTheme="majorHAnsi" w:eastAsiaTheme="majorEastAsia" w:hAnsiTheme="majorHAnsi" w:cstheme="majorBidi"/>
      <w:i/>
      <w:iCs/>
      <w:color w:val="4E141A" w:themeColor="accent2" w:themeShade="7F"/>
      <w:sz w:val="24"/>
      <w:szCs w:val="24"/>
    </w:rPr>
  </w:style>
  <w:style w:type="character" w:styleId="Strong">
    <w:name w:val="Strong"/>
    <w:uiPriority w:val="22"/>
    <w:qFormat/>
    <w:rsid w:val="00F62E38"/>
    <w:rPr>
      <w:b/>
      <w:bCs/>
      <w:spacing w:val="0"/>
    </w:rPr>
  </w:style>
  <w:style w:type="character" w:styleId="Emphasis">
    <w:name w:val="Emphasis"/>
    <w:uiPriority w:val="20"/>
    <w:qFormat/>
    <w:rsid w:val="00F62E38"/>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NoSpacing">
    <w:name w:val="No Spacing"/>
    <w:basedOn w:val="Normal"/>
    <w:link w:val="NoSpacingChar"/>
    <w:uiPriority w:val="1"/>
    <w:qFormat/>
    <w:rsid w:val="00F62E38"/>
    <w:pPr>
      <w:spacing w:after="0" w:line="240" w:lineRule="auto"/>
    </w:pPr>
  </w:style>
  <w:style w:type="character" w:customStyle="1" w:styleId="NoSpacingChar">
    <w:name w:val="No Spacing Char"/>
    <w:basedOn w:val="DefaultParagraphFont"/>
    <w:link w:val="NoSpacing"/>
    <w:uiPriority w:val="1"/>
    <w:rsid w:val="00F62E38"/>
    <w:rPr>
      <w:i/>
      <w:iCs/>
      <w:sz w:val="24"/>
      <w:szCs w:val="20"/>
    </w:rPr>
  </w:style>
  <w:style w:type="paragraph" w:styleId="ListParagraph">
    <w:name w:val="List Paragraph"/>
    <w:basedOn w:val="Normal"/>
    <w:uiPriority w:val="34"/>
    <w:qFormat/>
    <w:rsid w:val="00F62E38"/>
    <w:pPr>
      <w:ind w:left="720"/>
      <w:contextualSpacing/>
    </w:pPr>
  </w:style>
  <w:style w:type="paragraph" w:styleId="Quote">
    <w:name w:val="Quote"/>
    <w:basedOn w:val="Normal"/>
    <w:next w:val="Normal"/>
    <w:link w:val="QuoteChar"/>
    <w:uiPriority w:val="29"/>
    <w:qFormat/>
    <w:rsid w:val="00F62E38"/>
    <w:rPr>
      <w:i w:val="0"/>
      <w:iCs w:val="0"/>
      <w:color w:val="761E28" w:themeColor="accent2" w:themeShade="BF"/>
      <w:sz w:val="20"/>
    </w:rPr>
  </w:style>
  <w:style w:type="character" w:customStyle="1" w:styleId="QuoteChar">
    <w:name w:val="Quote Char"/>
    <w:basedOn w:val="DefaultParagraphFont"/>
    <w:link w:val="Quote"/>
    <w:uiPriority w:val="29"/>
    <w:rsid w:val="00F62E38"/>
    <w:rPr>
      <w:color w:val="761E28" w:themeColor="accent2" w:themeShade="BF"/>
      <w:sz w:val="20"/>
      <w:szCs w:val="20"/>
    </w:rPr>
  </w:style>
  <w:style w:type="paragraph" w:styleId="IntenseQuote">
    <w:name w:val="Intense Quote"/>
    <w:basedOn w:val="Normal"/>
    <w:next w:val="Normal"/>
    <w:link w:val="IntenseQuoteChar"/>
    <w:uiPriority w:val="30"/>
    <w:qFormat/>
    <w:rsid w:val="00F62E38"/>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sz w:val="20"/>
    </w:rPr>
  </w:style>
  <w:style w:type="character" w:customStyle="1" w:styleId="IntenseQuoteChar">
    <w:name w:val="Intense Quote Char"/>
    <w:basedOn w:val="DefaultParagraphFont"/>
    <w:link w:val="IntenseQuote"/>
    <w:uiPriority w:val="30"/>
    <w:rsid w:val="00F62E38"/>
    <w:rPr>
      <w:rFonts w:asciiTheme="majorHAnsi" w:eastAsiaTheme="majorEastAsia" w:hAnsiTheme="majorHAnsi" w:cstheme="majorBidi"/>
      <w:b/>
      <w:bCs/>
      <w:i/>
      <w:iCs/>
      <w:color w:val="9F2936" w:themeColor="accent2"/>
      <w:sz w:val="20"/>
      <w:szCs w:val="20"/>
    </w:rPr>
  </w:style>
  <w:style w:type="character" w:styleId="SubtleEmphasis">
    <w:name w:val="Subtle Emphasis"/>
    <w:uiPriority w:val="19"/>
    <w:qFormat/>
    <w:rsid w:val="00F62E38"/>
    <w:rPr>
      <w:rFonts w:asciiTheme="majorHAnsi" w:eastAsiaTheme="majorEastAsia" w:hAnsiTheme="majorHAnsi" w:cstheme="majorBidi"/>
      <w:i/>
      <w:iCs/>
      <w:color w:val="9F2936" w:themeColor="accent2"/>
    </w:rPr>
  </w:style>
  <w:style w:type="character" w:styleId="IntenseEmphasis">
    <w:name w:val="Intense Emphasis"/>
    <w:uiPriority w:val="21"/>
    <w:qFormat/>
    <w:rsid w:val="00F62E38"/>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SubtleReference">
    <w:name w:val="Subtle Reference"/>
    <w:uiPriority w:val="31"/>
    <w:qFormat/>
    <w:rsid w:val="00F62E38"/>
    <w:rPr>
      <w:i/>
      <w:iCs/>
      <w:smallCaps/>
      <w:color w:val="9F2936" w:themeColor="accent2"/>
      <w:u w:color="9F2936" w:themeColor="accent2"/>
    </w:rPr>
  </w:style>
  <w:style w:type="character" w:styleId="IntenseReference">
    <w:name w:val="Intense Reference"/>
    <w:uiPriority w:val="32"/>
    <w:qFormat/>
    <w:rsid w:val="00F62E38"/>
    <w:rPr>
      <w:b/>
      <w:bCs/>
      <w:i/>
      <w:iCs/>
      <w:smallCaps/>
      <w:color w:val="9F2936" w:themeColor="accent2"/>
      <w:u w:color="9F2936" w:themeColor="accent2"/>
    </w:rPr>
  </w:style>
  <w:style w:type="character" w:styleId="BookTitle">
    <w:name w:val="Book Title"/>
    <w:uiPriority w:val="33"/>
    <w:qFormat/>
    <w:rsid w:val="00F62E38"/>
    <w:rPr>
      <w:rFonts w:asciiTheme="majorHAnsi" w:eastAsiaTheme="majorEastAsia" w:hAnsiTheme="majorHAnsi" w:cstheme="majorBidi"/>
      <w:b/>
      <w:bCs/>
      <w:i/>
      <w:iCs/>
      <w:smallCaps/>
      <w:color w:val="761E28" w:themeColor="accent2" w:themeShade="BF"/>
      <w:u w:val="single"/>
    </w:rPr>
  </w:style>
  <w:style w:type="paragraph" w:styleId="TOCHeading">
    <w:name w:val="TOC Heading"/>
    <w:basedOn w:val="Heading1"/>
    <w:next w:val="Normal"/>
    <w:uiPriority w:val="39"/>
    <w:semiHidden/>
    <w:unhideWhenUsed/>
    <w:qFormat/>
    <w:rsid w:val="00F62E38"/>
    <w:pPr>
      <w:outlineLvl w:val="9"/>
    </w:pPr>
  </w:style>
  <w:style w:type="paragraph" w:styleId="BalloonText">
    <w:name w:val="Balloon Text"/>
    <w:basedOn w:val="Normal"/>
    <w:link w:val="BalloonTextChar"/>
    <w:uiPriority w:val="99"/>
    <w:semiHidden/>
    <w:unhideWhenUsed/>
    <w:rsid w:val="0079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2F3"/>
    <w:rPr>
      <w:rFonts w:ascii="Tahoma" w:hAnsi="Tahoma" w:cs="Tahoma"/>
      <w:i/>
      <w:iCs/>
      <w:sz w:val="16"/>
      <w:szCs w:val="16"/>
    </w:rPr>
  </w:style>
  <w:style w:type="paragraph" w:styleId="Header">
    <w:name w:val="header"/>
    <w:basedOn w:val="Normal"/>
    <w:link w:val="HeaderChar"/>
    <w:uiPriority w:val="99"/>
    <w:semiHidden/>
    <w:unhideWhenUsed/>
    <w:rsid w:val="007972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2F3"/>
    <w:rPr>
      <w:i/>
      <w:iCs/>
      <w:sz w:val="24"/>
      <w:szCs w:val="20"/>
    </w:rPr>
  </w:style>
  <w:style w:type="paragraph" w:styleId="Footer">
    <w:name w:val="footer"/>
    <w:basedOn w:val="Normal"/>
    <w:link w:val="FooterChar"/>
    <w:uiPriority w:val="99"/>
    <w:unhideWhenUsed/>
    <w:rsid w:val="00797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2F3"/>
    <w:rPr>
      <w:i/>
      <w:iCs/>
      <w:sz w:val="24"/>
      <w:szCs w:val="20"/>
    </w:rPr>
  </w:style>
  <w:style w:type="table" w:styleId="LightList-Accent2">
    <w:name w:val="Light List Accent 2"/>
    <w:basedOn w:val="TableNormal"/>
    <w:uiPriority w:val="61"/>
    <w:rsid w:val="007972F3"/>
    <w:pPr>
      <w:spacing w:after="0" w:line="240" w:lineRule="auto"/>
    </w:pPr>
    <w:rPr>
      <w:rFonts w:eastAsiaTheme="minorEastAsia"/>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mj-lt"/>
              </a:rPr>
              <a:t>Asians in New York City</a:t>
            </a:r>
            <a:r>
              <a:rPr lang="en-US" baseline="30000">
                <a:latin typeface="+mj-lt"/>
              </a:rPr>
              <a:t>1,2</a:t>
            </a:r>
            <a:endParaRPr lang="en-US">
              <a:latin typeface="+mj-lt"/>
            </a:endParaRPr>
          </a:p>
        </c:rich>
      </c:tx>
      <c:overlay val="0"/>
    </c:title>
    <c:autoTitleDeleted val="0"/>
    <c:view3D>
      <c:rotX val="30"/>
      <c:rotY val="30"/>
      <c:rAngAx val="0"/>
      <c:perspective val="30"/>
    </c:view3D>
    <c:floor>
      <c:thickness val="0"/>
    </c:floor>
    <c:sideWall>
      <c:thickness val="0"/>
    </c:sideWall>
    <c:backWall>
      <c:thickness val="0"/>
    </c:backWall>
    <c:plotArea>
      <c:layout/>
      <c:pie3DChart>
        <c:varyColors val="1"/>
        <c:ser>
          <c:idx val="0"/>
          <c:order val="0"/>
          <c:tx>
            <c:strRef>
              <c:f>Sheet1!$B$1</c:f>
              <c:strCache>
                <c:ptCount val="1"/>
                <c:pt idx="0">
                  <c:v>Asians in New York City</c:v>
                </c:pt>
              </c:strCache>
            </c:strRef>
          </c:tx>
          <c:dLbls>
            <c:dLbl>
              <c:idx val="0"/>
              <c:tx>
                <c:rich>
                  <a:bodyPr/>
                  <a:lstStyle/>
                  <a:p>
                    <a:r>
                      <a:rPr lang="en-US"/>
                      <a:t>Asian, 1,038,388, </a:t>
                    </a:r>
                    <a:r>
                      <a:rPr lang="en-US" b="1"/>
                      <a:t>(12.7%)</a:t>
                    </a:r>
                  </a:p>
                </c:rich>
              </c:tx>
              <c:showLegendKey val="0"/>
              <c:showVal val="1"/>
              <c:showCatName val="1"/>
              <c:showSerName val="0"/>
              <c:showPercent val="1"/>
              <c:showBubbleSize val="0"/>
            </c:dLbl>
            <c:dLbl>
              <c:idx val="1"/>
              <c:tx>
                <c:rich>
                  <a:bodyPr/>
                  <a:lstStyle/>
                  <a:p>
                    <a:r>
                      <a:rPr lang="en-US"/>
                      <a:t>Not Asian, 7,136,745, </a:t>
                    </a:r>
                    <a:r>
                      <a:rPr lang="en-US" b="1"/>
                      <a:t>(87.3%)</a:t>
                    </a:r>
                  </a:p>
                </c:rich>
              </c:tx>
              <c:showLegendKey val="0"/>
              <c:showVal val="1"/>
              <c:showCatName val="1"/>
              <c:showSerName val="0"/>
              <c:showPercent val="1"/>
              <c:showBubbleSize val="0"/>
            </c:dLbl>
            <c:numFmt formatCode="0.0%" sourceLinked="0"/>
            <c:showLegendKey val="0"/>
            <c:showVal val="1"/>
            <c:showCatName val="1"/>
            <c:showSerName val="0"/>
            <c:showPercent val="1"/>
            <c:showBubbleSize val="0"/>
            <c:showLeaderLines val="1"/>
          </c:dLbls>
          <c:cat>
            <c:strRef>
              <c:f>Sheet1!$A$2:$A$3</c:f>
              <c:strCache>
                <c:ptCount val="2"/>
                <c:pt idx="0">
                  <c:v>Asian Alone</c:v>
                </c:pt>
                <c:pt idx="1">
                  <c:v>Not Asian Alone</c:v>
                </c:pt>
              </c:strCache>
            </c:strRef>
          </c:cat>
          <c:val>
            <c:numRef>
              <c:f>Sheet1!$B$2:$B$3</c:f>
              <c:numCache>
                <c:formatCode>#,##0</c:formatCode>
                <c:ptCount val="2"/>
                <c:pt idx="0">
                  <c:v>1038388</c:v>
                </c:pt>
                <c:pt idx="1">
                  <c:v>7136745</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mj-lt"/>
              </a:rPr>
              <a:t>Asians in Queens</a:t>
            </a:r>
            <a:r>
              <a:rPr lang="en-US" baseline="30000">
                <a:latin typeface="+mj-lt"/>
              </a:rPr>
              <a:t>2</a:t>
            </a:r>
            <a:endParaRPr lang="en-US">
              <a:latin typeface="+mj-lt"/>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Asians in Queens</c:v>
                </c:pt>
              </c:strCache>
            </c:strRef>
          </c:tx>
          <c:dLbls>
            <c:dLbl>
              <c:idx val="0"/>
              <c:tx>
                <c:rich>
                  <a:bodyPr/>
                  <a:lstStyle/>
                  <a:p>
                    <a:pPr>
                      <a:defRPr/>
                    </a:pPr>
                    <a:r>
                      <a:rPr lang="en-US"/>
                      <a:t>Asian, 511,787, </a:t>
                    </a:r>
                    <a:r>
                      <a:rPr lang="en-US" b="1"/>
                      <a:t>(22.9%)</a:t>
                    </a:r>
                  </a:p>
                </c:rich>
              </c:tx>
              <c:numFmt formatCode="0.0%" sourceLinked="0"/>
              <c:spPr/>
              <c:showLegendKey val="0"/>
              <c:showVal val="1"/>
              <c:showCatName val="1"/>
              <c:showSerName val="0"/>
              <c:showPercent val="1"/>
              <c:showBubbleSize val="0"/>
            </c:dLbl>
            <c:dLbl>
              <c:idx val="1"/>
              <c:layout>
                <c:manualLayout>
                  <c:x val="0.22162351410818798"/>
                  <c:y val="-0.30902064268993423"/>
                </c:manualLayout>
              </c:layout>
              <c:tx>
                <c:rich>
                  <a:bodyPr/>
                  <a:lstStyle/>
                  <a:p>
                    <a:pPr>
                      <a:defRPr/>
                    </a:pPr>
                    <a:r>
                      <a:rPr lang="en-US"/>
                      <a:t>Not Asian, 1,718,935, </a:t>
                    </a:r>
                    <a:r>
                      <a:rPr lang="en-US" b="1"/>
                      <a:t>(77.1%)</a:t>
                    </a:r>
                  </a:p>
                </c:rich>
              </c:tx>
              <c:numFmt formatCode="0.0%" sourceLinked="0"/>
              <c:spPr/>
              <c:showLegendKey val="0"/>
              <c:showVal val="1"/>
              <c:showCatName val="1"/>
              <c:showSerName val="0"/>
              <c:showPercent val="1"/>
              <c:showBubbleSize val="0"/>
            </c:dLbl>
            <c:numFmt formatCode="0.00%" sourceLinked="0"/>
            <c:showLegendKey val="0"/>
            <c:showVal val="1"/>
            <c:showCatName val="1"/>
            <c:showSerName val="0"/>
            <c:showPercent val="1"/>
            <c:showBubbleSize val="0"/>
            <c:showLeaderLines val="1"/>
          </c:dLbls>
          <c:cat>
            <c:strRef>
              <c:f>Sheet1!$A$2:$A$3</c:f>
              <c:strCache>
                <c:ptCount val="2"/>
                <c:pt idx="0">
                  <c:v>Asian Alone</c:v>
                </c:pt>
                <c:pt idx="1">
                  <c:v>Not Asian Alone</c:v>
                </c:pt>
              </c:strCache>
            </c:strRef>
          </c:cat>
          <c:val>
            <c:numRef>
              <c:f>Sheet1!$B$2:$B$3</c:f>
              <c:numCache>
                <c:formatCode>#,##0</c:formatCode>
                <c:ptCount val="2"/>
                <c:pt idx="0">
                  <c:v>511787</c:v>
                </c:pt>
                <c:pt idx="1">
                  <c:v>1718935</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D15AE77038B4A83BC6F0CBF6B3190" ma:contentTypeVersion="2" ma:contentTypeDescription="Create a new document." ma:contentTypeScope="" ma:versionID="65a6f6053dca1af7443f29d212982e79">
  <xsd:schema xmlns:xsd="http://www.w3.org/2001/XMLSchema" xmlns:xs="http://www.w3.org/2001/XMLSchema" xmlns:p="http://schemas.microsoft.com/office/2006/metadata/properties" xmlns:ns1="http://schemas.microsoft.com/sharepoint/v3" targetNamespace="http://schemas.microsoft.com/office/2006/metadata/properties" ma:root="true" ma:fieldsID="e43aa1c01cc80a282b17d4dfa41bf7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E21909D-B750-4D59-BFF5-6E9F4C522EFE}"/>
</file>

<file path=customXml/itemProps2.xml><?xml version="1.0" encoding="utf-8"?>
<ds:datastoreItem xmlns:ds="http://schemas.openxmlformats.org/officeDocument/2006/customXml" ds:itemID="{1A9C3BF5-871B-4D64-8545-FB96B7A2F735}"/>
</file>

<file path=customXml/itemProps3.xml><?xml version="1.0" encoding="utf-8"?>
<ds:datastoreItem xmlns:ds="http://schemas.openxmlformats.org/officeDocument/2006/customXml" ds:itemID="{C8E32DF8-2E7A-456C-9F50-CB747AF99463}"/>
</file>

<file path=docProps/app.xml><?xml version="1.0" encoding="utf-8"?>
<Properties xmlns="http://schemas.openxmlformats.org/officeDocument/2006/extended-properties" xmlns:vt="http://schemas.openxmlformats.org/officeDocument/2006/docPropsVTypes">
  <Template>Normal</Template>
  <TotalTime>0</TotalTime>
  <Pages>3</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Sheet 2 - Asian Amercans in Queens NYC</dc:title>
  <dc:creator>xdrenched@live.com</dc:creator>
  <cp:lastModifiedBy>Wilson Chung</cp:lastModifiedBy>
  <cp:revision>2</cp:revision>
  <dcterms:created xsi:type="dcterms:W3CDTF">2015-05-20T18:03:00Z</dcterms:created>
  <dcterms:modified xsi:type="dcterms:W3CDTF">2015-05-20T18:03:00Z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0x010100079D15AE77038B4A83BC6F0CBF6B3190</vt:lpwstr>
  </property>
</Properties>
</file>