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72C2" w14:textId="77777777" w:rsidR="00874858" w:rsidRPr="007C70F4" w:rsidRDefault="00874858" w:rsidP="00874858">
      <w:pPr>
        <w:jc w:val="center"/>
        <w:rPr>
          <w:b/>
          <w:bCs/>
          <w:sz w:val="32"/>
          <w:szCs w:val="32"/>
        </w:rPr>
      </w:pPr>
      <w:r w:rsidRPr="007C70F4">
        <w:rPr>
          <w:b/>
          <w:bCs/>
          <w:sz w:val="32"/>
          <w:szCs w:val="32"/>
        </w:rPr>
        <w:t>Queens College</w:t>
      </w:r>
    </w:p>
    <w:p w14:paraId="438F78B5" w14:textId="77777777" w:rsidR="00874858" w:rsidRPr="007C70F4" w:rsidRDefault="00874858" w:rsidP="00874858">
      <w:pPr>
        <w:jc w:val="center"/>
        <w:rPr>
          <w:b/>
          <w:bCs/>
          <w:sz w:val="32"/>
          <w:szCs w:val="32"/>
        </w:rPr>
      </w:pPr>
      <w:r w:rsidRPr="007C70F4">
        <w:rPr>
          <w:b/>
          <w:bCs/>
          <w:sz w:val="32"/>
          <w:szCs w:val="32"/>
        </w:rPr>
        <w:t>Department of Family, Nutrition, and Exercise</w:t>
      </w:r>
    </w:p>
    <w:p w14:paraId="67C7FB49" w14:textId="77777777" w:rsidR="00874858" w:rsidRPr="007C70F4" w:rsidRDefault="00874858" w:rsidP="00874858">
      <w:pPr>
        <w:jc w:val="center"/>
        <w:rPr>
          <w:b/>
          <w:bCs/>
          <w:sz w:val="32"/>
          <w:szCs w:val="32"/>
        </w:rPr>
      </w:pPr>
    </w:p>
    <w:p w14:paraId="7E000040" w14:textId="77777777" w:rsidR="00874858" w:rsidRPr="007C70F4" w:rsidRDefault="00874858" w:rsidP="00874858">
      <w:pPr>
        <w:jc w:val="center"/>
        <w:rPr>
          <w:b/>
          <w:bCs/>
          <w:sz w:val="32"/>
          <w:szCs w:val="32"/>
        </w:rPr>
      </w:pPr>
    </w:p>
    <w:p w14:paraId="61168432" w14:textId="77777777" w:rsidR="00874858" w:rsidRDefault="00874858" w:rsidP="00874858">
      <w:pPr>
        <w:jc w:val="center"/>
        <w:rPr>
          <w:b/>
          <w:bCs/>
          <w:sz w:val="32"/>
          <w:szCs w:val="32"/>
        </w:rPr>
      </w:pPr>
    </w:p>
    <w:p w14:paraId="37DA5033" w14:textId="77777777" w:rsidR="005E11E8" w:rsidRDefault="005E11E8" w:rsidP="00874858">
      <w:pPr>
        <w:jc w:val="center"/>
        <w:rPr>
          <w:b/>
          <w:bCs/>
          <w:sz w:val="32"/>
          <w:szCs w:val="32"/>
        </w:rPr>
      </w:pPr>
    </w:p>
    <w:p w14:paraId="4D438CCB" w14:textId="77777777" w:rsidR="005E11E8" w:rsidRPr="007C70F4" w:rsidRDefault="005E11E8" w:rsidP="00874858">
      <w:pPr>
        <w:jc w:val="center"/>
        <w:rPr>
          <w:b/>
          <w:bCs/>
          <w:sz w:val="32"/>
          <w:szCs w:val="32"/>
        </w:rPr>
      </w:pPr>
    </w:p>
    <w:p w14:paraId="337D208A" w14:textId="77777777" w:rsidR="00874858" w:rsidRPr="00B72711" w:rsidRDefault="00874858" w:rsidP="00874858">
      <w:pPr>
        <w:jc w:val="center"/>
        <w:rPr>
          <w:b/>
          <w:bCs/>
        </w:rPr>
      </w:pPr>
    </w:p>
    <w:p w14:paraId="62560AF9" w14:textId="77777777" w:rsidR="00874858" w:rsidRPr="00B72711" w:rsidRDefault="00874858" w:rsidP="00874858">
      <w:pPr>
        <w:jc w:val="center"/>
        <w:rPr>
          <w:b/>
          <w:bCs/>
        </w:rPr>
      </w:pPr>
    </w:p>
    <w:p w14:paraId="19EFDF2E" w14:textId="77777777" w:rsidR="00874858" w:rsidRPr="00B72711" w:rsidRDefault="00874858" w:rsidP="00874858">
      <w:pPr>
        <w:jc w:val="center"/>
        <w:rPr>
          <w:b/>
          <w:bCs/>
        </w:rPr>
      </w:pPr>
    </w:p>
    <w:p w14:paraId="2251B0B1" w14:textId="1801489E" w:rsidR="00874858" w:rsidRPr="00F929BC" w:rsidRDefault="00874858" w:rsidP="00874858">
      <w:pPr>
        <w:jc w:val="center"/>
        <w:rPr>
          <w:b/>
          <w:bCs/>
          <w:color w:val="FF0000"/>
          <w:sz w:val="40"/>
          <w:szCs w:val="40"/>
        </w:rPr>
      </w:pPr>
      <w:r w:rsidRPr="00F929BC">
        <w:rPr>
          <w:b/>
          <w:bCs/>
          <w:color w:val="FF0000"/>
          <w:sz w:val="40"/>
          <w:szCs w:val="40"/>
        </w:rPr>
        <w:t xml:space="preserve"> Human Development and Family S</w:t>
      </w:r>
      <w:r w:rsidR="00521452">
        <w:rPr>
          <w:b/>
          <w:bCs/>
          <w:color w:val="FF0000"/>
          <w:sz w:val="40"/>
          <w:szCs w:val="40"/>
        </w:rPr>
        <w:t>cience</w:t>
      </w:r>
      <w:r w:rsidRPr="00F929BC">
        <w:rPr>
          <w:b/>
          <w:bCs/>
          <w:color w:val="FF0000"/>
          <w:sz w:val="40"/>
          <w:szCs w:val="40"/>
        </w:rPr>
        <w:t xml:space="preserve"> (HDFS)</w:t>
      </w:r>
      <w:r w:rsidR="00881DB4">
        <w:rPr>
          <w:b/>
          <w:bCs/>
          <w:color w:val="FF0000"/>
          <w:sz w:val="40"/>
          <w:szCs w:val="40"/>
        </w:rPr>
        <w:t xml:space="preserve"> </w:t>
      </w:r>
    </w:p>
    <w:p w14:paraId="32F44CFE" w14:textId="77777777" w:rsidR="00A83BE1" w:rsidRDefault="00A83BE1" w:rsidP="00A83BE1">
      <w:pPr>
        <w:jc w:val="center"/>
        <w:rPr>
          <w:b/>
          <w:bCs/>
          <w:sz w:val="32"/>
          <w:szCs w:val="32"/>
        </w:rPr>
      </w:pPr>
    </w:p>
    <w:p w14:paraId="613A8C2E" w14:textId="19CF5F31" w:rsidR="00A83BE1" w:rsidRPr="007C70F4" w:rsidRDefault="00D73366" w:rsidP="00A83BE1">
      <w:pPr>
        <w:jc w:val="center"/>
        <w:rPr>
          <w:b/>
          <w:bCs/>
          <w:sz w:val="32"/>
          <w:szCs w:val="32"/>
        </w:rPr>
      </w:pPr>
      <w:r>
        <w:rPr>
          <w:b/>
          <w:bCs/>
          <w:sz w:val="32"/>
          <w:szCs w:val="32"/>
        </w:rPr>
        <w:t>Program</w:t>
      </w:r>
    </w:p>
    <w:p w14:paraId="1E20ADBC" w14:textId="77777777" w:rsidR="00874858" w:rsidRPr="007C70F4" w:rsidRDefault="00874858" w:rsidP="00874858">
      <w:pPr>
        <w:spacing w:after="200" w:line="276" w:lineRule="auto"/>
        <w:jc w:val="center"/>
        <w:rPr>
          <w:rStyle w:val="Strong"/>
          <w:color w:val="000000"/>
          <w:sz w:val="40"/>
          <w:szCs w:val="40"/>
        </w:rPr>
      </w:pPr>
    </w:p>
    <w:p w14:paraId="66B5C3C9" w14:textId="77777777" w:rsidR="00711AC6" w:rsidRPr="007C70F4" w:rsidRDefault="00711AC6" w:rsidP="00874858">
      <w:pPr>
        <w:spacing w:after="200" w:line="276" w:lineRule="auto"/>
        <w:jc w:val="center"/>
        <w:rPr>
          <w:rStyle w:val="Strong"/>
          <w:b w:val="0"/>
          <w:color w:val="000000"/>
          <w:sz w:val="40"/>
          <w:szCs w:val="40"/>
        </w:rPr>
      </w:pPr>
      <w:r w:rsidRPr="007C70F4">
        <w:rPr>
          <w:rStyle w:val="Strong"/>
          <w:b w:val="0"/>
          <w:color w:val="000000"/>
          <w:sz w:val="40"/>
          <w:szCs w:val="40"/>
        </w:rPr>
        <w:t>Student Handbook</w:t>
      </w:r>
    </w:p>
    <w:p w14:paraId="6624E297" w14:textId="77777777" w:rsidR="00711AC6" w:rsidRPr="00B72711" w:rsidRDefault="00711AC6">
      <w:pPr>
        <w:spacing w:after="200" w:line="276" w:lineRule="auto"/>
        <w:rPr>
          <w:rStyle w:val="Strong"/>
          <w:color w:val="000000"/>
        </w:rPr>
      </w:pPr>
    </w:p>
    <w:p w14:paraId="30159C43" w14:textId="77777777" w:rsidR="00711AC6" w:rsidRPr="00B72711" w:rsidRDefault="00711AC6">
      <w:pPr>
        <w:spacing w:after="200" w:line="276" w:lineRule="auto"/>
        <w:rPr>
          <w:rStyle w:val="Strong"/>
          <w:color w:val="000000"/>
        </w:rPr>
      </w:pPr>
    </w:p>
    <w:p w14:paraId="48189546" w14:textId="77777777" w:rsidR="00711AC6" w:rsidRPr="00B72711" w:rsidRDefault="00711AC6" w:rsidP="00951CAF">
      <w:pPr>
        <w:rPr>
          <w:rStyle w:val="Strong"/>
          <w:color w:val="000000"/>
        </w:rPr>
      </w:pPr>
    </w:p>
    <w:p w14:paraId="72237D96" w14:textId="77777777" w:rsidR="004E0333" w:rsidRPr="00B72711" w:rsidRDefault="004E0333" w:rsidP="00951CAF">
      <w:pPr>
        <w:rPr>
          <w:rStyle w:val="Strong"/>
          <w:color w:val="000000"/>
        </w:rPr>
      </w:pPr>
    </w:p>
    <w:p w14:paraId="5695D78E" w14:textId="77777777" w:rsidR="004E0333" w:rsidRPr="00B72711" w:rsidRDefault="004E0333" w:rsidP="00951CAF">
      <w:pPr>
        <w:rPr>
          <w:rStyle w:val="Strong"/>
          <w:color w:val="000000"/>
        </w:rPr>
      </w:pPr>
    </w:p>
    <w:p w14:paraId="4D7B4A5C" w14:textId="77777777" w:rsidR="005E11E8" w:rsidRDefault="005E11E8" w:rsidP="00951CAF">
      <w:pPr>
        <w:rPr>
          <w:rStyle w:val="Strong"/>
          <w:color w:val="000000"/>
        </w:rPr>
      </w:pPr>
    </w:p>
    <w:p w14:paraId="0DE09B38" w14:textId="77777777" w:rsidR="005E11E8" w:rsidRDefault="005E11E8" w:rsidP="00951CAF">
      <w:pPr>
        <w:rPr>
          <w:rStyle w:val="Strong"/>
          <w:color w:val="000000"/>
        </w:rPr>
      </w:pPr>
    </w:p>
    <w:p w14:paraId="7CAF671E" w14:textId="77777777" w:rsidR="005E11E8" w:rsidRDefault="005E11E8" w:rsidP="00951CAF">
      <w:pPr>
        <w:rPr>
          <w:rStyle w:val="Strong"/>
          <w:color w:val="000000"/>
        </w:rPr>
      </w:pPr>
    </w:p>
    <w:p w14:paraId="7013D771" w14:textId="77777777" w:rsidR="005E11E8" w:rsidRDefault="005E11E8" w:rsidP="00951CAF">
      <w:pPr>
        <w:rPr>
          <w:rStyle w:val="Strong"/>
          <w:b w:val="0"/>
          <w:color w:val="000000"/>
        </w:rPr>
      </w:pPr>
    </w:p>
    <w:p w14:paraId="443CF978" w14:textId="77777777" w:rsidR="005E11E8" w:rsidRDefault="005E11E8" w:rsidP="00951CAF">
      <w:pPr>
        <w:rPr>
          <w:rStyle w:val="Strong"/>
          <w:b w:val="0"/>
          <w:color w:val="000000"/>
        </w:rPr>
      </w:pPr>
    </w:p>
    <w:p w14:paraId="723B4E54" w14:textId="77777777" w:rsidR="005E11E8" w:rsidRDefault="005E11E8" w:rsidP="00951CAF">
      <w:pPr>
        <w:rPr>
          <w:rStyle w:val="Strong"/>
          <w:b w:val="0"/>
          <w:color w:val="000000"/>
        </w:rPr>
      </w:pPr>
    </w:p>
    <w:p w14:paraId="6838CF45" w14:textId="77777777" w:rsidR="009B6B39" w:rsidRDefault="009B6B39">
      <w:pPr>
        <w:spacing w:after="200" w:line="276" w:lineRule="auto"/>
        <w:rPr>
          <w:b/>
          <w:bCs/>
          <w:sz w:val="36"/>
          <w:szCs w:val="36"/>
        </w:rPr>
      </w:pPr>
      <w:r>
        <w:rPr>
          <w:b/>
          <w:bCs/>
          <w:sz w:val="36"/>
          <w:szCs w:val="36"/>
        </w:rPr>
        <w:br w:type="page"/>
      </w:r>
    </w:p>
    <w:p w14:paraId="6674737D" w14:textId="77777777" w:rsidR="00331C01" w:rsidRDefault="00331C01" w:rsidP="007A07ED">
      <w:pPr>
        <w:spacing w:after="200" w:line="276" w:lineRule="auto"/>
        <w:jc w:val="center"/>
        <w:rPr>
          <w:b/>
          <w:bCs/>
          <w:sz w:val="36"/>
          <w:szCs w:val="36"/>
        </w:rPr>
      </w:pPr>
    </w:p>
    <w:p w14:paraId="1C7F720E" w14:textId="77777777" w:rsidR="008B1F69" w:rsidRPr="00587818" w:rsidRDefault="008B1F69" w:rsidP="007A07ED">
      <w:pPr>
        <w:spacing w:after="200" w:line="276" w:lineRule="auto"/>
        <w:jc w:val="center"/>
        <w:rPr>
          <w:rStyle w:val="Strong"/>
          <w:b w:val="0"/>
          <w:color w:val="000000"/>
          <w:sz w:val="36"/>
          <w:szCs w:val="36"/>
        </w:rPr>
      </w:pPr>
      <w:r w:rsidRPr="00587818">
        <w:rPr>
          <w:b/>
          <w:bCs/>
          <w:sz w:val="36"/>
          <w:szCs w:val="36"/>
        </w:rPr>
        <w:t>Human Development and Family S</w:t>
      </w:r>
      <w:r w:rsidR="009B6B39">
        <w:rPr>
          <w:b/>
          <w:bCs/>
          <w:sz w:val="36"/>
          <w:szCs w:val="36"/>
        </w:rPr>
        <w:t xml:space="preserve">cience </w:t>
      </w:r>
    </w:p>
    <w:p w14:paraId="60474F49" w14:textId="77777777" w:rsidR="00C66AE0" w:rsidRPr="00C66AE0" w:rsidRDefault="00C66AE0" w:rsidP="00BD6FF1">
      <w:pPr>
        <w:spacing w:after="200" w:line="276" w:lineRule="auto"/>
        <w:jc w:val="center"/>
        <w:rPr>
          <w:bCs/>
          <w:sz w:val="28"/>
          <w:szCs w:val="28"/>
        </w:rPr>
      </w:pPr>
    </w:p>
    <w:sdt>
      <w:sdtPr>
        <w:rPr>
          <w:rFonts w:eastAsia="Times New Roman" w:cs="Times New Roman"/>
          <w:b w:val="0"/>
          <w:bCs w:val="0"/>
          <w:color w:val="auto"/>
          <w:sz w:val="24"/>
          <w:szCs w:val="24"/>
        </w:rPr>
        <w:id w:val="42769034"/>
        <w:docPartObj>
          <w:docPartGallery w:val="Table of Contents"/>
          <w:docPartUnique/>
        </w:docPartObj>
      </w:sdtPr>
      <w:sdtEndPr/>
      <w:sdtContent>
        <w:p w14:paraId="2AB9994F" w14:textId="77777777" w:rsidR="000634A2" w:rsidRPr="00587818" w:rsidRDefault="000634A2">
          <w:pPr>
            <w:pStyle w:val="TOCHeading"/>
            <w:rPr>
              <w:b w:val="0"/>
            </w:rPr>
          </w:pPr>
          <w:r w:rsidRPr="00587818">
            <w:rPr>
              <w:b w:val="0"/>
              <w:sz w:val="36"/>
            </w:rPr>
            <w:t>Table of Contents</w:t>
          </w:r>
        </w:p>
        <w:p w14:paraId="2D3B33DB" w14:textId="77777777" w:rsidR="00587818" w:rsidRDefault="00587818" w:rsidP="00587818"/>
        <w:p w14:paraId="53412F53" w14:textId="77777777" w:rsidR="00587818" w:rsidRPr="00587818" w:rsidRDefault="00587818" w:rsidP="00587818">
          <w:pPr>
            <w:rPr>
              <w:sz w:val="32"/>
              <w:szCs w:val="32"/>
            </w:rPr>
          </w:pPr>
        </w:p>
        <w:p w14:paraId="06C16A08" w14:textId="77777777" w:rsidR="000634A2" w:rsidRPr="00587818" w:rsidRDefault="0053623A">
          <w:pPr>
            <w:pStyle w:val="TOC1"/>
            <w:tabs>
              <w:tab w:val="right" w:leader="dot" w:pos="9350"/>
            </w:tabs>
            <w:rPr>
              <w:rFonts w:asciiTheme="minorHAnsi" w:eastAsiaTheme="minorEastAsia" w:hAnsiTheme="minorHAnsi" w:cstheme="minorBidi"/>
              <w:noProof/>
              <w:sz w:val="32"/>
              <w:szCs w:val="32"/>
            </w:rPr>
          </w:pPr>
          <w:r w:rsidRPr="00587818">
            <w:rPr>
              <w:sz w:val="32"/>
              <w:szCs w:val="32"/>
            </w:rPr>
            <w:fldChar w:fldCharType="begin"/>
          </w:r>
          <w:r w:rsidR="000634A2" w:rsidRPr="00587818">
            <w:rPr>
              <w:sz w:val="32"/>
              <w:szCs w:val="32"/>
            </w:rPr>
            <w:instrText xml:space="preserve"> TOC \o "1-3" \h \z \u </w:instrText>
          </w:r>
          <w:r w:rsidRPr="00587818">
            <w:rPr>
              <w:sz w:val="32"/>
              <w:szCs w:val="32"/>
            </w:rPr>
            <w:fldChar w:fldCharType="separate"/>
          </w:r>
          <w:hyperlink w:anchor="_Toc378273948" w:history="1">
            <w:r w:rsidR="000634A2" w:rsidRPr="00587818">
              <w:rPr>
                <w:rStyle w:val="Hyperlink"/>
                <w:noProof/>
                <w:sz w:val="32"/>
                <w:szCs w:val="32"/>
              </w:rPr>
              <w:t>Introduction</w:t>
            </w:r>
            <w:r w:rsidR="000634A2" w:rsidRPr="00587818">
              <w:rPr>
                <w:noProof/>
                <w:webHidden/>
                <w:sz w:val="32"/>
                <w:szCs w:val="32"/>
              </w:rPr>
              <w:tab/>
            </w:r>
            <w:r w:rsidRPr="00587818">
              <w:rPr>
                <w:noProof/>
                <w:webHidden/>
                <w:sz w:val="32"/>
                <w:szCs w:val="32"/>
              </w:rPr>
              <w:fldChar w:fldCharType="begin"/>
            </w:r>
            <w:r w:rsidR="000634A2" w:rsidRPr="00587818">
              <w:rPr>
                <w:noProof/>
                <w:webHidden/>
                <w:sz w:val="32"/>
                <w:szCs w:val="32"/>
              </w:rPr>
              <w:instrText xml:space="preserve"> PAGEREF _Toc378273948 \h </w:instrText>
            </w:r>
            <w:r w:rsidRPr="00587818">
              <w:rPr>
                <w:noProof/>
                <w:webHidden/>
                <w:sz w:val="32"/>
                <w:szCs w:val="32"/>
              </w:rPr>
            </w:r>
            <w:r w:rsidRPr="00587818">
              <w:rPr>
                <w:noProof/>
                <w:webHidden/>
                <w:sz w:val="32"/>
                <w:szCs w:val="32"/>
              </w:rPr>
              <w:fldChar w:fldCharType="separate"/>
            </w:r>
            <w:r w:rsidR="00F22D89">
              <w:rPr>
                <w:noProof/>
                <w:webHidden/>
                <w:sz w:val="32"/>
                <w:szCs w:val="32"/>
              </w:rPr>
              <w:t>3</w:t>
            </w:r>
            <w:r w:rsidRPr="00587818">
              <w:rPr>
                <w:noProof/>
                <w:webHidden/>
                <w:sz w:val="32"/>
                <w:szCs w:val="32"/>
              </w:rPr>
              <w:fldChar w:fldCharType="end"/>
            </w:r>
          </w:hyperlink>
        </w:p>
        <w:p w14:paraId="450D7771" w14:textId="77777777" w:rsidR="000634A2" w:rsidRPr="00587818" w:rsidRDefault="00DF593D">
          <w:pPr>
            <w:pStyle w:val="TOC1"/>
            <w:tabs>
              <w:tab w:val="right" w:leader="dot" w:pos="9350"/>
            </w:tabs>
            <w:rPr>
              <w:rFonts w:asciiTheme="minorHAnsi" w:eastAsiaTheme="minorEastAsia" w:hAnsiTheme="minorHAnsi" w:cstheme="minorBidi"/>
              <w:noProof/>
              <w:sz w:val="32"/>
              <w:szCs w:val="32"/>
            </w:rPr>
          </w:pPr>
          <w:hyperlink w:anchor="_Toc378273949" w:history="1">
            <w:r w:rsidR="000634A2" w:rsidRPr="00587818">
              <w:rPr>
                <w:rStyle w:val="Hyperlink"/>
                <w:noProof/>
                <w:sz w:val="32"/>
                <w:szCs w:val="32"/>
              </w:rPr>
              <w:t>Mission and Goals</w:t>
            </w:r>
            <w:r w:rsidR="000634A2" w:rsidRPr="00587818">
              <w:rPr>
                <w:noProof/>
                <w:webHidden/>
                <w:sz w:val="32"/>
                <w:szCs w:val="32"/>
              </w:rPr>
              <w:tab/>
            </w:r>
            <w:r w:rsidR="0053623A" w:rsidRPr="00587818">
              <w:rPr>
                <w:noProof/>
                <w:webHidden/>
                <w:sz w:val="32"/>
                <w:szCs w:val="32"/>
              </w:rPr>
              <w:fldChar w:fldCharType="begin"/>
            </w:r>
            <w:r w:rsidR="000634A2" w:rsidRPr="00587818">
              <w:rPr>
                <w:noProof/>
                <w:webHidden/>
                <w:sz w:val="32"/>
                <w:szCs w:val="32"/>
              </w:rPr>
              <w:instrText xml:space="preserve"> PAGEREF _Toc378273949 \h </w:instrText>
            </w:r>
            <w:r w:rsidR="0053623A" w:rsidRPr="00587818">
              <w:rPr>
                <w:noProof/>
                <w:webHidden/>
                <w:sz w:val="32"/>
                <w:szCs w:val="32"/>
              </w:rPr>
            </w:r>
            <w:r w:rsidR="0053623A" w:rsidRPr="00587818">
              <w:rPr>
                <w:noProof/>
                <w:webHidden/>
                <w:sz w:val="32"/>
                <w:szCs w:val="32"/>
              </w:rPr>
              <w:fldChar w:fldCharType="separate"/>
            </w:r>
            <w:r w:rsidR="00F22D89">
              <w:rPr>
                <w:noProof/>
                <w:webHidden/>
                <w:sz w:val="32"/>
                <w:szCs w:val="32"/>
              </w:rPr>
              <w:t>3</w:t>
            </w:r>
            <w:r w:rsidR="0053623A" w:rsidRPr="00587818">
              <w:rPr>
                <w:noProof/>
                <w:webHidden/>
                <w:sz w:val="32"/>
                <w:szCs w:val="32"/>
              </w:rPr>
              <w:fldChar w:fldCharType="end"/>
            </w:r>
          </w:hyperlink>
        </w:p>
        <w:p w14:paraId="30AC0F48" w14:textId="77777777" w:rsidR="000634A2" w:rsidRPr="00587818" w:rsidRDefault="00DF593D">
          <w:pPr>
            <w:pStyle w:val="TOC1"/>
            <w:tabs>
              <w:tab w:val="right" w:leader="dot" w:pos="9350"/>
            </w:tabs>
            <w:rPr>
              <w:rFonts w:asciiTheme="minorHAnsi" w:eastAsiaTheme="minorEastAsia" w:hAnsiTheme="minorHAnsi" w:cstheme="minorBidi"/>
              <w:noProof/>
              <w:sz w:val="32"/>
              <w:szCs w:val="32"/>
            </w:rPr>
          </w:pPr>
          <w:hyperlink w:anchor="_Toc378273950" w:history="1">
            <w:r w:rsidR="000634A2" w:rsidRPr="00587818">
              <w:rPr>
                <w:rStyle w:val="Hyperlink"/>
                <w:noProof/>
                <w:sz w:val="32"/>
                <w:szCs w:val="32"/>
              </w:rPr>
              <w:t>Program Requirements</w:t>
            </w:r>
            <w:r w:rsidR="000634A2" w:rsidRPr="00587818">
              <w:rPr>
                <w:noProof/>
                <w:webHidden/>
                <w:sz w:val="32"/>
                <w:szCs w:val="32"/>
              </w:rPr>
              <w:tab/>
            </w:r>
            <w:r w:rsidR="0053623A" w:rsidRPr="00587818">
              <w:rPr>
                <w:noProof/>
                <w:webHidden/>
                <w:sz w:val="32"/>
                <w:szCs w:val="32"/>
              </w:rPr>
              <w:fldChar w:fldCharType="begin"/>
            </w:r>
            <w:r w:rsidR="000634A2" w:rsidRPr="00587818">
              <w:rPr>
                <w:noProof/>
                <w:webHidden/>
                <w:sz w:val="32"/>
                <w:szCs w:val="32"/>
              </w:rPr>
              <w:instrText xml:space="preserve"> PAGEREF _Toc378273950 \h </w:instrText>
            </w:r>
            <w:r w:rsidR="0053623A" w:rsidRPr="00587818">
              <w:rPr>
                <w:noProof/>
                <w:webHidden/>
                <w:sz w:val="32"/>
                <w:szCs w:val="32"/>
              </w:rPr>
            </w:r>
            <w:r w:rsidR="0053623A" w:rsidRPr="00587818">
              <w:rPr>
                <w:noProof/>
                <w:webHidden/>
                <w:sz w:val="32"/>
                <w:szCs w:val="32"/>
              </w:rPr>
              <w:fldChar w:fldCharType="separate"/>
            </w:r>
            <w:r w:rsidR="00F22D89">
              <w:rPr>
                <w:noProof/>
                <w:webHidden/>
                <w:sz w:val="32"/>
                <w:szCs w:val="32"/>
              </w:rPr>
              <w:t>4</w:t>
            </w:r>
            <w:r w:rsidR="0053623A" w:rsidRPr="00587818">
              <w:rPr>
                <w:noProof/>
                <w:webHidden/>
                <w:sz w:val="32"/>
                <w:szCs w:val="32"/>
              </w:rPr>
              <w:fldChar w:fldCharType="end"/>
            </w:r>
          </w:hyperlink>
        </w:p>
        <w:p w14:paraId="53D2FFD7" w14:textId="13AECC87" w:rsidR="000634A2" w:rsidRPr="00587818" w:rsidRDefault="00DF593D">
          <w:pPr>
            <w:pStyle w:val="TOC1"/>
            <w:tabs>
              <w:tab w:val="right" w:leader="dot" w:pos="9350"/>
            </w:tabs>
            <w:rPr>
              <w:rFonts w:asciiTheme="minorHAnsi" w:eastAsiaTheme="minorEastAsia" w:hAnsiTheme="minorHAnsi" w:cstheme="minorBidi"/>
              <w:noProof/>
              <w:sz w:val="32"/>
              <w:szCs w:val="32"/>
            </w:rPr>
          </w:pPr>
          <w:hyperlink w:anchor="_Toc378273951" w:history="1">
            <w:r w:rsidR="000634A2" w:rsidRPr="00587818">
              <w:rPr>
                <w:rStyle w:val="Hyperlink"/>
                <w:noProof/>
                <w:sz w:val="32"/>
                <w:szCs w:val="32"/>
              </w:rPr>
              <w:t>Family Life Education Certification (CFLE)</w:t>
            </w:r>
            <w:r w:rsidR="000634A2" w:rsidRPr="00587818">
              <w:rPr>
                <w:noProof/>
                <w:webHidden/>
                <w:sz w:val="32"/>
                <w:szCs w:val="32"/>
              </w:rPr>
              <w:tab/>
            </w:r>
            <w:r w:rsidR="00AA3B86">
              <w:rPr>
                <w:noProof/>
                <w:webHidden/>
                <w:sz w:val="32"/>
                <w:szCs w:val="32"/>
              </w:rPr>
              <w:t>12</w:t>
            </w:r>
          </w:hyperlink>
        </w:p>
        <w:p w14:paraId="60ADCE45" w14:textId="77777777" w:rsidR="000634A2" w:rsidRPr="00587818" w:rsidRDefault="00DF593D">
          <w:pPr>
            <w:pStyle w:val="TOC1"/>
            <w:tabs>
              <w:tab w:val="right" w:leader="dot" w:pos="9350"/>
            </w:tabs>
            <w:rPr>
              <w:rFonts w:asciiTheme="minorHAnsi" w:eastAsiaTheme="minorEastAsia" w:hAnsiTheme="minorHAnsi" w:cstheme="minorBidi"/>
              <w:noProof/>
              <w:sz w:val="32"/>
              <w:szCs w:val="32"/>
            </w:rPr>
          </w:pPr>
          <w:hyperlink w:anchor="_Toc378273952" w:history="1">
            <w:r w:rsidR="000634A2" w:rsidRPr="00587818">
              <w:rPr>
                <w:rStyle w:val="Hyperlink"/>
                <w:noProof/>
                <w:sz w:val="32"/>
                <w:szCs w:val="32"/>
              </w:rPr>
              <w:t>Career Opportunities</w:t>
            </w:r>
            <w:r w:rsidR="000634A2" w:rsidRPr="00587818">
              <w:rPr>
                <w:noProof/>
                <w:webHidden/>
                <w:sz w:val="32"/>
                <w:szCs w:val="32"/>
              </w:rPr>
              <w:tab/>
            </w:r>
            <w:r w:rsidR="0053623A" w:rsidRPr="00587818">
              <w:rPr>
                <w:noProof/>
                <w:webHidden/>
                <w:sz w:val="32"/>
                <w:szCs w:val="32"/>
              </w:rPr>
              <w:fldChar w:fldCharType="begin"/>
            </w:r>
            <w:r w:rsidR="000634A2" w:rsidRPr="00587818">
              <w:rPr>
                <w:noProof/>
                <w:webHidden/>
                <w:sz w:val="32"/>
                <w:szCs w:val="32"/>
              </w:rPr>
              <w:instrText xml:space="preserve"> PAGEREF _Toc378273952 \h </w:instrText>
            </w:r>
            <w:r w:rsidR="0053623A" w:rsidRPr="00587818">
              <w:rPr>
                <w:noProof/>
                <w:webHidden/>
                <w:sz w:val="32"/>
                <w:szCs w:val="32"/>
              </w:rPr>
            </w:r>
            <w:r w:rsidR="0053623A" w:rsidRPr="00587818">
              <w:rPr>
                <w:noProof/>
                <w:webHidden/>
                <w:sz w:val="32"/>
                <w:szCs w:val="32"/>
              </w:rPr>
              <w:fldChar w:fldCharType="separate"/>
            </w:r>
            <w:r w:rsidR="00F22D89">
              <w:rPr>
                <w:noProof/>
                <w:webHidden/>
                <w:sz w:val="32"/>
                <w:szCs w:val="32"/>
              </w:rPr>
              <w:t>13</w:t>
            </w:r>
            <w:r w:rsidR="0053623A" w:rsidRPr="00587818">
              <w:rPr>
                <w:noProof/>
                <w:webHidden/>
                <w:sz w:val="32"/>
                <w:szCs w:val="32"/>
              </w:rPr>
              <w:fldChar w:fldCharType="end"/>
            </w:r>
          </w:hyperlink>
        </w:p>
        <w:p w14:paraId="06CF0DE1" w14:textId="77777777" w:rsidR="000634A2" w:rsidRPr="00587818" w:rsidRDefault="00DF593D">
          <w:pPr>
            <w:pStyle w:val="TOC1"/>
            <w:tabs>
              <w:tab w:val="right" w:leader="dot" w:pos="9350"/>
            </w:tabs>
            <w:rPr>
              <w:rFonts w:asciiTheme="minorHAnsi" w:eastAsiaTheme="minorEastAsia" w:hAnsiTheme="minorHAnsi" w:cstheme="minorBidi"/>
              <w:noProof/>
              <w:sz w:val="32"/>
              <w:szCs w:val="32"/>
            </w:rPr>
          </w:pPr>
          <w:hyperlink w:anchor="_Toc378273953" w:history="1">
            <w:r w:rsidR="000634A2" w:rsidRPr="00587818">
              <w:rPr>
                <w:rStyle w:val="Hyperlink"/>
                <w:noProof/>
                <w:sz w:val="32"/>
                <w:szCs w:val="32"/>
              </w:rPr>
              <w:t>Faculty</w:t>
            </w:r>
            <w:r w:rsidR="000634A2" w:rsidRPr="00587818">
              <w:rPr>
                <w:noProof/>
                <w:webHidden/>
                <w:sz w:val="32"/>
                <w:szCs w:val="32"/>
              </w:rPr>
              <w:tab/>
            </w:r>
            <w:r w:rsidR="0053623A" w:rsidRPr="00587818">
              <w:rPr>
                <w:noProof/>
                <w:webHidden/>
                <w:sz w:val="32"/>
                <w:szCs w:val="32"/>
              </w:rPr>
              <w:fldChar w:fldCharType="begin"/>
            </w:r>
            <w:r w:rsidR="000634A2" w:rsidRPr="00587818">
              <w:rPr>
                <w:noProof/>
                <w:webHidden/>
                <w:sz w:val="32"/>
                <w:szCs w:val="32"/>
              </w:rPr>
              <w:instrText xml:space="preserve"> PAGEREF _Toc378273953 \h </w:instrText>
            </w:r>
            <w:r w:rsidR="0053623A" w:rsidRPr="00587818">
              <w:rPr>
                <w:noProof/>
                <w:webHidden/>
                <w:sz w:val="32"/>
                <w:szCs w:val="32"/>
              </w:rPr>
            </w:r>
            <w:r w:rsidR="0053623A" w:rsidRPr="00587818">
              <w:rPr>
                <w:noProof/>
                <w:webHidden/>
                <w:sz w:val="32"/>
                <w:szCs w:val="32"/>
              </w:rPr>
              <w:fldChar w:fldCharType="separate"/>
            </w:r>
            <w:r w:rsidR="00F22D89">
              <w:rPr>
                <w:noProof/>
                <w:webHidden/>
                <w:sz w:val="32"/>
                <w:szCs w:val="32"/>
              </w:rPr>
              <w:t>15</w:t>
            </w:r>
            <w:r w:rsidR="0053623A" w:rsidRPr="00587818">
              <w:rPr>
                <w:noProof/>
                <w:webHidden/>
                <w:sz w:val="32"/>
                <w:szCs w:val="32"/>
              </w:rPr>
              <w:fldChar w:fldCharType="end"/>
            </w:r>
          </w:hyperlink>
        </w:p>
        <w:p w14:paraId="505417ED" w14:textId="77777777" w:rsidR="000634A2" w:rsidRPr="00587818" w:rsidRDefault="00DF593D">
          <w:pPr>
            <w:pStyle w:val="TOC1"/>
            <w:tabs>
              <w:tab w:val="right" w:leader="dot" w:pos="9350"/>
            </w:tabs>
            <w:rPr>
              <w:rFonts w:asciiTheme="minorHAnsi" w:eastAsiaTheme="minorEastAsia" w:hAnsiTheme="minorHAnsi" w:cstheme="minorBidi"/>
              <w:noProof/>
              <w:sz w:val="32"/>
              <w:szCs w:val="32"/>
            </w:rPr>
          </w:pPr>
          <w:hyperlink w:anchor="_Toc378273954" w:history="1">
            <w:r w:rsidR="000634A2" w:rsidRPr="00587818">
              <w:rPr>
                <w:rStyle w:val="Hyperlink"/>
                <w:noProof/>
                <w:sz w:val="32"/>
                <w:szCs w:val="32"/>
              </w:rPr>
              <w:t>Students</w:t>
            </w:r>
            <w:r w:rsidR="000634A2" w:rsidRPr="00587818">
              <w:rPr>
                <w:noProof/>
                <w:webHidden/>
                <w:sz w:val="32"/>
                <w:szCs w:val="32"/>
              </w:rPr>
              <w:tab/>
            </w:r>
            <w:r w:rsidR="0053623A" w:rsidRPr="00587818">
              <w:rPr>
                <w:noProof/>
                <w:webHidden/>
                <w:sz w:val="32"/>
                <w:szCs w:val="32"/>
              </w:rPr>
              <w:fldChar w:fldCharType="begin"/>
            </w:r>
            <w:r w:rsidR="000634A2" w:rsidRPr="00587818">
              <w:rPr>
                <w:noProof/>
                <w:webHidden/>
                <w:sz w:val="32"/>
                <w:szCs w:val="32"/>
              </w:rPr>
              <w:instrText xml:space="preserve"> PAGEREF _Toc378273954 \h </w:instrText>
            </w:r>
            <w:r w:rsidR="0053623A" w:rsidRPr="00587818">
              <w:rPr>
                <w:noProof/>
                <w:webHidden/>
                <w:sz w:val="32"/>
                <w:szCs w:val="32"/>
              </w:rPr>
            </w:r>
            <w:r w:rsidR="0053623A" w:rsidRPr="00587818">
              <w:rPr>
                <w:noProof/>
                <w:webHidden/>
                <w:sz w:val="32"/>
                <w:szCs w:val="32"/>
              </w:rPr>
              <w:fldChar w:fldCharType="separate"/>
            </w:r>
            <w:r w:rsidR="00F22D89">
              <w:rPr>
                <w:noProof/>
                <w:webHidden/>
                <w:sz w:val="32"/>
                <w:szCs w:val="32"/>
              </w:rPr>
              <w:t>16</w:t>
            </w:r>
            <w:r w:rsidR="0053623A" w:rsidRPr="00587818">
              <w:rPr>
                <w:noProof/>
                <w:webHidden/>
                <w:sz w:val="32"/>
                <w:szCs w:val="32"/>
              </w:rPr>
              <w:fldChar w:fldCharType="end"/>
            </w:r>
          </w:hyperlink>
        </w:p>
        <w:p w14:paraId="4526B8DD" w14:textId="77777777" w:rsidR="000634A2" w:rsidRPr="00587818" w:rsidRDefault="00DF593D">
          <w:pPr>
            <w:pStyle w:val="TOC1"/>
            <w:tabs>
              <w:tab w:val="right" w:leader="dot" w:pos="9350"/>
            </w:tabs>
            <w:rPr>
              <w:rFonts w:asciiTheme="minorHAnsi" w:eastAsiaTheme="minorEastAsia" w:hAnsiTheme="minorHAnsi" w:cstheme="minorBidi"/>
              <w:noProof/>
              <w:sz w:val="32"/>
              <w:szCs w:val="32"/>
            </w:rPr>
          </w:pPr>
          <w:hyperlink w:anchor="_Toc378273955" w:history="1">
            <w:r w:rsidR="000634A2" w:rsidRPr="00587818">
              <w:rPr>
                <w:rStyle w:val="Hyperlink"/>
                <w:noProof/>
                <w:sz w:val="32"/>
                <w:szCs w:val="32"/>
              </w:rPr>
              <w:t>Resources</w:t>
            </w:r>
            <w:r w:rsidR="000634A2" w:rsidRPr="00587818">
              <w:rPr>
                <w:noProof/>
                <w:webHidden/>
                <w:sz w:val="32"/>
                <w:szCs w:val="32"/>
              </w:rPr>
              <w:tab/>
            </w:r>
            <w:r w:rsidR="0053623A" w:rsidRPr="00587818">
              <w:rPr>
                <w:noProof/>
                <w:webHidden/>
                <w:sz w:val="32"/>
                <w:szCs w:val="32"/>
              </w:rPr>
              <w:fldChar w:fldCharType="begin"/>
            </w:r>
            <w:r w:rsidR="000634A2" w:rsidRPr="00587818">
              <w:rPr>
                <w:noProof/>
                <w:webHidden/>
                <w:sz w:val="32"/>
                <w:szCs w:val="32"/>
              </w:rPr>
              <w:instrText xml:space="preserve"> PAGEREF _Toc378273955 \h </w:instrText>
            </w:r>
            <w:r w:rsidR="0053623A" w:rsidRPr="00587818">
              <w:rPr>
                <w:noProof/>
                <w:webHidden/>
                <w:sz w:val="32"/>
                <w:szCs w:val="32"/>
              </w:rPr>
            </w:r>
            <w:r w:rsidR="0053623A" w:rsidRPr="00587818">
              <w:rPr>
                <w:noProof/>
                <w:webHidden/>
                <w:sz w:val="32"/>
                <w:szCs w:val="32"/>
              </w:rPr>
              <w:fldChar w:fldCharType="separate"/>
            </w:r>
            <w:r w:rsidR="00F22D89">
              <w:rPr>
                <w:noProof/>
                <w:webHidden/>
                <w:sz w:val="32"/>
                <w:szCs w:val="32"/>
              </w:rPr>
              <w:t>19</w:t>
            </w:r>
            <w:r w:rsidR="0053623A" w:rsidRPr="00587818">
              <w:rPr>
                <w:noProof/>
                <w:webHidden/>
                <w:sz w:val="32"/>
                <w:szCs w:val="32"/>
              </w:rPr>
              <w:fldChar w:fldCharType="end"/>
            </w:r>
          </w:hyperlink>
        </w:p>
        <w:p w14:paraId="798EC0FC" w14:textId="77777777" w:rsidR="000634A2" w:rsidRDefault="0053623A">
          <w:r w:rsidRPr="00587818">
            <w:rPr>
              <w:sz w:val="32"/>
              <w:szCs w:val="32"/>
            </w:rPr>
            <w:fldChar w:fldCharType="end"/>
          </w:r>
        </w:p>
      </w:sdtContent>
    </w:sdt>
    <w:p w14:paraId="748E876B" w14:textId="77777777" w:rsidR="008B1F69" w:rsidRPr="00B72711" w:rsidRDefault="008B1F69">
      <w:pPr>
        <w:spacing w:after="200" w:line="276" w:lineRule="auto"/>
        <w:rPr>
          <w:bCs/>
        </w:rPr>
      </w:pPr>
    </w:p>
    <w:p w14:paraId="1AEE0816" w14:textId="77777777" w:rsidR="008B1F69" w:rsidRPr="00B72711" w:rsidRDefault="008B1F69">
      <w:pPr>
        <w:spacing w:after="200" w:line="276" w:lineRule="auto"/>
        <w:rPr>
          <w:bCs/>
        </w:rPr>
      </w:pPr>
    </w:p>
    <w:p w14:paraId="38B90358" w14:textId="77777777" w:rsidR="007B099E" w:rsidRPr="00B72711" w:rsidRDefault="007B099E">
      <w:pPr>
        <w:spacing w:after="200" w:line="276" w:lineRule="auto"/>
        <w:rPr>
          <w:bCs/>
        </w:rPr>
      </w:pPr>
    </w:p>
    <w:p w14:paraId="2CC20828" w14:textId="77777777" w:rsidR="007B099E" w:rsidRPr="00B72711" w:rsidRDefault="007B099E">
      <w:pPr>
        <w:spacing w:after="200" w:line="276" w:lineRule="auto"/>
        <w:rPr>
          <w:bCs/>
        </w:rPr>
      </w:pPr>
    </w:p>
    <w:p w14:paraId="2ABFC16C" w14:textId="77777777" w:rsidR="007B099E" w:rsidRPr="00B72711" w:rsidRDefault="007B099E">
      <w:pPr>
        <w:spacing w:after="200" w:line="276" w:lineRule="auto"/>
        <w:rPr>
          <w:bCs/>
        </w:rPr>
      </w:pPr>
    </w:p>
    <w:p w14:paraId="196C0C60" w14:textId="77777777" w:rsidR="007B099E" w:rsidRPr="00B72711" w:rsidRDefault="007B099E">
      <w:pPr>
        <w:spacing w:after="200" w:line="276" w:lineRule="auto"/>
        <w:rPr>
          <w:bCs/>
        </w:rPr>
      </w:pPr>
    </w:p>
    <w:p w14:paraId="612384EE" w14:textId="77777777" w:rsidR="007B099E" w:rsidRPr="00B72711" w:rsidRDefault="007B099E">
      <w:pPr>
        <w:spacing w:after="200" w:line="276" w:lineRule="auto"/>
        <w:rPr>
          <w:bCs/>
        </w:rPr>
      </w:pPr>
    </w:p>
    <w:p w14:paraId="2AAF984C" w14:textId="77777777" w:rsidR="00874858" w:rsidRPr="00F9365B" w:rsidRDefault="008B1F69" w:rsidP="00F139ED">
      <w:pPr>
        <w:spacing w:after="200" w:line="276" w:lineRule="auto"/>
        <w:jc w:val="center"/>
        <w:rPr>
          <w:rStyle w:val="Strong"/>
          <w:color w:val="000000"/>
          <w:sz w:val="40"/>
          <w:szCs w:val="40"/>
        </w:rPr>
      </w:pPr>
      <w:r w:rsidRPr="00B72711">
        <w:rPr>
          <w:b/>
          <w:bCs/>
        </w:rPr>
        <w:br w:type="page"/>
      </w:r>
      <w:r w:rsidR="00E76300" w:rsidRPr="00F9365B">
        <w:rPr>
          <w:b/>
          <w:bCs/>
          <w:sz w:val="40"/>
          <w:szCs w:val="40"/>
        </w:rPr>
        <w:lastRenderedPageBreak/>
        <w:t>Human Development and Family S</w:t>
      </w:r>
      <w:r w:rsidR="009B6B39">
        <w:rPr>
          <w:b/>
          <w:bCs/>
          <w:sz w:val="40"/>
          <w:szCs w:val="40"/>
        </w:rPr>
        <w:t>cience</w:t>
      </w:r>
    </w:p>
    <w:p w14:paraId="2D725C6C" w14:textId="77777777" w:rsidR="00EA0D64" w:rsidRPr="000634A2" w:rsidRDefault="00EA0D64" w:rsidP="000634A2">
      <w:pPr>
        <w:pStyle w:val="Heading1"/>
        <w:rPr>
          <w:rStyle w:val="Strong"/>
          <w:b/>
          <w:bCs/>
        </w:rPr>
      </w:pPr>
      <w:bookmarkStart w:id="0" w:name="_Toc378264790"/>
      <w:bookmarkStart w:id="1" w:name="_Toc378273948"/>
      <w:r w:rsidRPr="000634A2">
        <w:rPr>
          <w:rStyle w:val="Strong"/>
          <w:b/>
          <w:bCs/>
        </w:rPr>
        <w:t>Introduction</w:t>
      </w:r>
      <w:bookmarkEnd w:id="0"/>
      <w:bookmarkEnd w:id="1"/>
    </w:p>
    <w:p w14:paraId="175079A6" w14:textId="77777777" w:rsidR="00BD6FF1" w:rsidRDefault="00BD6FF1" w:rsidP="00BD3D79">
      <w:pPr>
        <w:pStyle w:val="NormalWeb"/>
        <w:shd w:val="clear" w:color="auto" w:fill="FFFFFF"/>
        <w:spacing w:before="0" w:beforeAutospacing="0" w:after="0" w:afterAutospacing="0"/>
        <w:ind w:firstLine="432"/>
        <w:rPr>
          <w:rStyle w:val="Strong"/>
          <w:color w:val="000000"/>
        </w:rPr>
      </w:pPr>
    </w:p>
    <w:p w14:paraId="055783B0" w14:textId="77777777" w:rsidR="00546AE2" w:rsidRPr="00B72711" w:rsidRDefault="00546AE2" w:rsidP="00BD3D79">
      <w:pPr>
        <w:pStyle w:val="NormalWeb"/>
        <w:shd w:val="clear" w:color="auto" w:fill="FFFFFF"/>
        <w:spacing w:before="0" w:beforeAutospacing="0" w:after="0" w:afterAutospacing="0"/>
        <w:ind w:firstLine="432"/>
        <w:rPr>
          <w:rStyle w:val="Strong"/>
          <w:color w:val="000000"/>
        </w:rPr>
      </w:pPr>
    </w:p>
    <w:p w14:paraId="0963BB20" w14:textId="6A497219" w:rsidR="00C4573E" w:rsidRPr="00B72711" w:rsidRDefault="00C4573E" w:rsidP="00334A23">
      <w:r w:rsidRPr="00B72711">
        <w:t>The Human Development and Family S</w:t>
      </w:r>
      <w:r w:rsidR="009B6B39">
        <w:t xml:space="preserve">cience </w:t>
      </w:r>
      <w:r w:rsidRPr="00B72711">
        <w:t xml:space="preserve">(HDFS) </w:t>
      </w:r>
      <w:r w:rsidR="00D73366">
        <w:t>Program</w:t>
      </w:r>
      <w:r w:rsidRPr="00B72711">
        <w:t xml:space="preserve"> at </w:t>
      </w:r>
      <w:hyperlink r:id="rId8" w:history="1">
        <w:r w:rsidRPr="00B72711">
          <w:rPr>
            <w:rStyle w:val="Hyperlink"/>
            <w:color w:val="auto"/>
            <w:u w:val="none"/>
          </w:rPr>
          <w:t>Queens College</w:t>
        </w:r>
      </w:hyperlink>
      <w:r w:rsidRPr="00B72711">
        <w:t xml:space="preserve"> is part of the Department of Family</w:t>
      </w:r>
      <w:r w:rsidR="0002559F">
        <w:t>,</w:t>
      </w:r>
      <w:r w:rsidRPr="00B72711">
        <w:t xml:space="preserve"> Nutrition</w:t>
      </w:r>
      <w:r w:rsidR="0002559F">
        <w:t>,</w:t>
      </w:r>
      <w:r w:rsidRPr="00B72711">
        <w:t xml:space="preserve"> and Exercise Sciences (FNES).</w:t>
      </w:r>
    </w:p>
    <w:p w14:paraId="520E7957" w14:textId="77777777" w:rsidR="00C4573E" w:rsidRPr="00B72711" w:rsidRDefault="00C4573E" w:rsidP="00334A23"/>
    <w:p w14:paraId="1051D9B9" w14:textId="0F572DAD" w:rsidR="00B925E7" w:rsidRPr="004A0B8B" w:rsidRDefault="00B925E7" w:rsidP="00334A23">
      <w:r w:rsidRPr="00B72711">
        <w:t xml:space="preserve">The program offers a </w:t>
      </w:r>
      <w:proofErr w:type="gramStart"/>
      <w:r w:rsidRPr="004A0B8B">
        <w:rPr>
          <w:rStyle w:val="Strong"/>
          <w:b w:val="0"/>
        </w:rPr>
        <w:t>Bachelors of Arts</w:t>
      </w:r>
      <w:proofErr w:type="gramEnd"/>
      <w:r w:rsidRPr="004A0B8B">
        <w:rPr>
          <w:rStyle w:val="Strong"/>
          <w:b w:val="0"/>
        </w:rPr>
        <w:t xml:space="preserve"> degree in </w:t>
      </w:r>
      <w:r w:rsidR="00D73366">
        <w:rPr>
          <w:rStyle w:val="Strong"/>
          <w:b w:val="0"/>
        </w:rPr>
        <w:t>Human Development and Family Science</w:t>
      </w:r>
      <w:r w:rsidR="00DE5268" w:rsidRPr="004A0B8B">
        <w:rPr>
          <w:rStyle w:val="Strong"/>
          <w:b w:val="0"/>
        </w:rPr>
        <w:t xml:space="preserve"> </w:t>
      </w:r>
      <w:r w:rsidR="009B6B39">
        <w:rPr>
          <w:rStyle w:val="Strong"/>
          <w:b w:val="0"/>
        </w:rPr>
        <w:t xml:space="preserve">that </w:t>
      </w:r>
      <w:r w:rsidRPr="004A0B8B">
        <w:t xml:space="preserve">requires the completion of </w:t>
      </w:r>
      <w:r w:rsidRPr="004A0B8B">
        <w:rPr>
          <w:rStyle w:val="Emphasis"/>
        </w:rPr>
        <w:t>120-credits</w:t>
      </w:r>
      <w:r w:rsidRPr="004A0B8B">
        <w:t xml:space="preserve">, including general college curriculum and courses specific to the </w:t>
      </w:r>
      <w:r w:rsidR="00D73366">
        <w:t>HDFS P</w:t>
      </w:r>
      <w:r w:rsidRPr="004A0B8B">
        <w:t xml:space="preserve">rogram. </w:t>
      </w:r>
    </w:p>
    <w:p w14:paraId="2F1A3CE4" w14:textId="77777777" w:rsidR="00B925E7" w:rsidRPr="004A0B8B" w:rsidRDefault="00B925E7" w:rsidP="00334A23">
      <w:r w:rsidRPr="004A0B8B">
        <w:t> </w:t>
      </w:r>
    </w:p>
    <w:p w14:paraId="1C9EB087" w14:textId="11530FC5" w:rsidR="00B925E7" w:rsidRPr="00D73366" w:rsidRDefault="00B925E7" w:rsidP="00334A23">
      <w:pPr>
        <w:rPr>
          <w:bCs/>
        </w:rPr>
      </w:pPr>
      <w:r w:rsidRPr="004A0B8B">
        <w:t>The Human Development and Family S</w:t>
      </w:r>
      <w:r w:rsidR="009B6B39">
        <w:t xml:space="preserve">cience </w:t>
      </w:r>
      <w:r w:rsidR="00D73366">
        <w:t>Program</w:t>
      </w:r>
      <w:r w:rsidRPr="004A0B8B">
        <w:t xml:space="preserve"> </w:t>
      </w:r>
      <w:r w:rsidR="008B0C6C" w:rsidRPr="004A0B8B">
        <w:t>is</w:t>
      </w:r>
      <w:r w:rsidRPr="004A0B8B">
        <w:t xml:space="preserve"> approved for the </w:t>
      </w:r>
      <w:r w:rsidRPr="004A0B8B">
        <w:rPr>
          <w:rStyle w:val="Strong"/>
          <w:b w:val="0"/>
        </w:rPr>
        <w:t>Family Life Education Certification (CFLE)</w:t>
      </w:r>
      <w:r w:rsidRPr="004A0B8B">
        <w:t xml:space="preserve"> by the </w:t>
      </w:r>
      <w:r w:rsidRPr="004A0B8B">
        <w:rPr>
          <w:rStyle w:val="Strong"/>
          <w:b w:val="0"/>
        </w:rPr>
        <w:t>National Council on Family Relations (NCFR)</w:t>
      </w:r>
      <w:r w:rsidR="00D73366">
        <w:rPr>
          <w:rStyle w:val="Strong"/>
          <w:b w:val="0"/>
        </w:rPr>
        <w:t xml:space="preserve"> (www.ncfr.org)</w:t>
      </w:r>
      <w:r w:rsidRPr="004A0B8B">
        <w:t>. The certification attests that the curriculum includes</w:t>
      </w:r>
      <w:r w:rsidRPr="00B72711">
        <w:t xml:space="preserve"> appropriate course work for each of the 10 family life substance areas required for the CFLE designation. </w:t>
      </w:r>
    </w:p>
    <w:p w14:paraId="0EE6D947" w14:textId="77777777" w:rsidR="0022037A" w:rsidRPr="00B72711" w:rsidRDefault="0022037A" w:rsidP="00334A23"/>
    <w:p w14:paraId="492A2F0A" w14:textId="77777777" w:rsidR="009B6B39" w:rsidRDefault="0022037A" w:rsidP="00334A23">
      <w:pPr>
        <w:tabs>
          <w:tab w:val="left" w:pos="3420"/>
        </w:tabs>
      </w:pPr>
      <w:r w:rsidRPr="00B72711">
        <w:t>Human Development and Family S</w:t>
      </w:r>
      <w:r w:rsidR="009B6B39">
        <w:t xml:space="preserve">cience </w:t>
      </w:r>
      <w:r w:rsidR="00334A23">
        <w:t xml:space="preserve">programs </w:t>
      </w:r>
      <w:r w:rsidRPr="00B72711">
        <w:t xml:space="preserve">are an important presence across the country. Similar programs are at many universities, such as Human Development and Family Studies –Penn </w:t>
      </w:r>
      <w:proofErr w:type="gramStart"/>
      <w:r w:rsidRPr="00B72711">
        <w:t>State;</w:t>
      </w:r>
      <w:proofErr w:type="gramEnd"/>
      <w:r w:rsidRPr="00B72711">
        <w:t xml:space="preserve"> </w:t>
      </w:r>
      <w:r w:rsidR="009B6B39">
        <w:t>Human Development and Fa</w:t>
      </w:r>
      <w:r w:rsidR="009B6B39" w:rsidRPr="009E3F44">
        <w:t xml:space="preserve">mily Science </w:t>
      </w:r>
      <w:r w:rsidR="009B6B39">
        <w:t>at</w:t>
      </w:r>
      <w:r w:rsidR="009B6B39" w:rsidRPr="009E3F44">
        <w:t xml:space="preserve"> Syracuse Univ</w:t>
      </w:r>
      <w:r w:rsidR="009B6B39">
        <w:t xml:space="preserve">ersity, </w:t>
      </w:r>
      <w:r w:rsidR="009B6B39" w:rsidRPr="009E3F44">
        <w:rPr>
          <w:shd w:val="clear" w:color="auto" w:fill="FFFFFF"/>
        </w:rPr>
        <w:t>U</w:t>
      </w:r>
      <w:r w:rsidR="009B6B39">
        <w:rPr>
          <w:shd w:val="clear" w:color="auto" w:fill="FFFFFF"/>
        </w:rPr>
        <w:t xml:space="preserve">niversity of </w:t>
      </w:r>
      <w:r w:rsidR="009B6B39" w:rsidRPr="009E3F44">
        <w:rPr>
          <w:shd w:val="clear" w:color="auto" w:fill="FFFFFF"/>
        </w:rPr>
        <w:t>Texas Austin</w:t>
      </w:r>
      <w:r w:rsidR="009B6B39">
        <w:rPr>
          <w:shd w:val="clear" w:color="auto" w:fill="FFFFFF"/>
        </w:rPr>
        <w:t>, and East Carolina University.</w:t>
      </w:r>
    </w:p>
    <w:p w14:paraId="725B7FF3" w14:textId="77777777" w:rsidR="00BD6FF1" w:rsidRDefault="00BD6FF1" w:rsidP="00334A23"/>
    <w:p w14:paraId="3B488E01" w14:textId="77777777" w:rsidR="00334A23" w:rsidRDefault="00334A23" w:rsidP="00334A23">
      <w:r w:rsidRPr="00B72711">
        <w:t>Strong families are the foundation for healthy communities and societies. Families today are confronted with different challenges (e.g., divorce, illness, poverty, death). Human Development and Family S</w:t>
      </w:r>
      <w:r w:rsidR="009B6B39">
        <w:t xml:space="preserve">cience </w:t>
      </w:r>
      <w:r w:rsidRPr="00B72711">
        <w:t xml:space="preserve">professionals help families use resources to promote optimal development and find solutions to their problems using a multi-disciplinary approach (e.g., human development, family relations, family economics and resource management). </w:t>
      </w:r>
    </w:p>
    <w:p w14:paraId="697C9899" w14:textId="77777777" w:rsidR="008D571F" w:rsidRPr="00C55029" w:rsidRDefault="008D571F" w:rsidP="000634A2">
      <w:pPr>
        <w:pStyle w:val="Heading1"/>
      </w:pPr>
      <w:bookmarkStart w:id="2" w:name="_Toc378264791"/>
      <w:bookmarkStart w:id="3" w:name="_Toc378273949"/>
      <w:r w:rsidRPr="00C55029">
        <w:t xml:space="preserve">Mission </w:t>
      </w:r>
      <w:r w:rsidR="00DE5268" w:rsidRPr="00C55029">
        <w:t>and</w:t>
      </w:r>
      <w:r w:rsidRPr="00C55029">
        <w:t xml:space="preserve"> Goals</w:t>
      </w:r>
      <w:bookmarkEnd w:id="2"/>
      <w:bookmarkEnd w:id="3"/>
    </w:p>
    <w:p w14:paraId="6BF7166C" w14:textId="77777777" w:rsidR="008D571F" w:rsidRDefault="008D571F" w:rsidP="00334A23"/>
    <w:p w14:paraId="01241C35" w14:textId="77777777" w:rsidR="00546AE2" w:rsidRPr="00B72711" w:rsidRDefault="00546AE2" w:rsidP="00334A23"/>
    <w:p w14:paraId="615AD12D" w14:textId="77777777" w:rsidR="00710E2C" w:rsidRPr="00B72711" w:rsidRDefault="00710E2C" w:rsidP="00334A23">
      <w:r w:rsidRPr="00B72711">
        <w:rPr>
          <w:rStyle w:val="Strong"/>
          <w:b w:val="0"/>
        </w:rPr>
        <w:t>The mission</w:t>
      </w:r>
      <w:r w:rsidRPr="00B72711">
        <w:t xml:space="preserve"> of the Human Development and Family S</w:t>
      </w:r>
      <w:r w:rsidR="009B6B39">
        <w:t xml:space="preserve">cience </w:t>
      </w:r>
      <w:r w:rsidRPr="00B72711">
        <w:t xml:space="preserve">Specialization is to prepare students to have knowledge of the human development and family </w:t>
      </w:r>
      <w:r w:rsidR="009B6B39">
        <w:t xml:space="preserve">science </w:t>
      </w:r>
      <w:r w:rsidRPr="00B72711">
        <w:t xml:space="preserve">concepts and theories, and to apply the current and emerging knowledge to enhance the wellbeing of individuals, </w:t>
      </w:r>
      <w:proofErr w:type="gramStart"/>
      <w:r w:rsidRPr="00B72711">
        <w:t>families</w:t>
      </w:r>
      <w:proofErr w:type="gramEnd"/>
      <w:r w:rsidRPr="00B72711">
        <w:t xml:space="preserve"> and communities.</w:t>
      </w:r>
    </w:p>
    <w:p w14:paraId="7417A6D4" w14:textId="77777777" w:rsidR="0099727D" w:rsidRDefault="00710E2C" w:rsidP="00B61502">
      <w:pPr>
        <w:rPr>
          <w:rStyle w:val="Strong"/>
          <w:b w:val="0"/>
        </w:rPr>
      </w:pPr>
      <w:r w:rsidRPr="00B72711">
        <w:t> </w:t>
      </w:r>
    </w:p>
    <w:p w14:paraId="4A680581" w14:textId="77777777" w:rsidR="00710E2C" w:rsidRDefault="00B61502" w:rsidP="00B61502">
      <w:r>
        <w:rPr>
          <w:rStyle w:val="Strong"/>
          <w:b w:val="0"/>
        </w:rPr>
        <w:t>The G</w:t>
      </w:r>
      <w:r w:rsidR="00710E2C" w:rsidRPr="00B61502">
        <w:rPr>
          <w:rStyle w:val="Strong"/>
          <w:b w:val="0"/>
        </w:rPr>
        <w:t>oals</w:t>
      </w:r>
      <w:r w:rsidR="00710E2C" w:rsidRPr="00B61502">
        <w:t xml:space="preserve"> of the </w:t>
      </w:r>
      <w:r w:rsidRPr="00B72711">
        <w:t xml:space="preserve">Human Development and Family </w:t>
      </w:r>
      <w:r w:rsidR="005E5A01">
        <w:t>Science</w:t>
      </w:r>
      <w:r w:rsidR="005E5A01" w:rsidRPr="00B72711">
        <w:t xml:space="preserve"> </w:t>
      </w:r>
      <w:r w:rsidRPr="00B72711">
        <w:t>Specialization</w:t>
      </w:r>
      <w:r w:rsidR="00710E2C" w:rsidRPr="00B61502">
        <w:t xml:space="preserve"> are</w:t>
      </w:r>
      <w:r w:rsidR="00710E2C" w:rsidRPr="00B72711">
        <w:t>:</w:t>
      </w:r>
      <w:r w:rsidR="004E479D" w:rsidRPr="00B72711">
        <w:t xml:space="preserve">  </w:t>
      </w:r>
    </w:p>
    <w:p w14:paraId="13A814AF" w14:textId="77777777" w:rsidR="000E3D27" w:rsidRPr="00B72711" w:rsidRDefault="000E3D27" w:rsidP="00B61502">
      <w:pPr>
        <w:rPr>
          <w:color w:val="FF0000"/>
        </w:rPr>
      </w:pPr>
    </w:p>
    <w:p w14:paraId="322E49DA" w14:textId="77777777" w:rsidR="00C25772" w:rsidRPr="00C25772" w:rsidRDefault="00710E2C" w:rsidP="00B61502">
      <w:pPr>
        <w:numPr>
          <w:ilvl w:val="0"/>
          <w:numId w:val="1"/>
        </w:numPr>
      </w:pPr>
      <w:r w:rsidRPr="00B72711">
        <w:t>to prepare HDFS graduates to be competent family life educators</w:t>
      </w:r>
      <w:r w:rsidR="00B61502">
        <w:t xml:space="preserve"> and</w:t>
      </w:r>
      <w:r w:rsidR="00B61502" w:rsidRPr="00B61502">
        <w:rPr>
          <w:bCs/>
        </w:rPr>
        <w:t xml:space="preserve"> to obtain entry-level positions in child, family and social services and programs</w:t>
      </w:r>
    </w:p>
    <w:p w14:paraId="34D40697" w14:textId="77777777" w:rsidR="00710E2C" w:rsidRDefault="00710E2C" w:rsidP="00B61502">
      <w:pPr>
        <w:numPr>
          <w:ilvl w:val="0"/>
          <w:numId w:val="1"/>
        </w:numPr>
      </w:pPr>
      <w:r w:rsidRPr="00B72711">
        <w:t>to prepare students to bec</w:t>
      </w:r>
      <w:r w:rsidR="000F3439">
        <w:t>ome effective critical thinkers</w:t>
      </w:r>
    </w:p>
    <w:p w14:paraId="450D92E4" w14:textId="77777777" w:rsidR="00B61502" w:rsidRPr="00B61502" w:rsidRDefault="00B61502" w:rsidP="00B61502">
      <w:pPr>
        <w:numPr>
          <w:ilvl w:val="0"/>
          <w:numId w:val="1"/>
        </w:numPr>
      </w:pPr>
      <w:r>
        <w:rPr>
          <w:bCs/>
        </w:rPr>
        <w:t xml:space="preserve">to enable </w:t>
      </w:r>
      <w:proofErr w:type="gramStart"/>
      <w:r>
        <w:rPr>
          <w:bCs/>
        </w:rPr>
        <w:t>students</w:t>
      </w:r>
      <w:proofErr w:type="gramEnd"/>
      <w:r>
        <w:rPr>
          <w:bCs/>
        </w:rPr>
        <w:t xml:space="preserve"> d</w:t>
      </w:r>
      <w:r w:rsidRPr="00B72711">
        <w:rPr>
          <w:bCs/>
        </w:rPr>
        <w:t>evelop effective oral and written communication skills</w:t>
      </w:r>
    </w:p>
    <w:p w14:paraId="34C90BF9" w14:textId="77777777" w:rsidR="00B61502" w:rsidRPr="00B72711" w:rsidRDefault="00B61502" w:rsidP="00B61502">
      <w:pPr>
        <w:pStyle w:val="NormalWeb"/>
        <w:numPr>
          <w:ilvl w:val="0"/>
          <w:numId w:val="1"/>
        </w:numPr>
        <w:shd w:val="clear" w:color="auto" w:fill="FFFFFF"/>
        <w:spacing w:before="0" w:beforeAutospacing="0" w:after="0" w:afterAutospacing="0"/>
        <w:rPr>
          <w:color w:val="000000"/>
        </w:rPr>
      </w:pPr>
      <w:r>
        <w:rPr>
          <w:color w:val="000000"/>
        </w:rPr>
        <w:t>to d</w:t>
      </w:r>
      <w:r w:rsidRPr="00B72711">
        <w:rPr>
          <w:color w:val="000000"/>
        </w:rPr>
        <w:t xml:space="preserve">evelop individuals who are prepared to gather, interpret, and assess the research literature </w:t>
      </w:r>
      <w:proofErr w:type="gramStart"/>
      <w:r w:rsidRPr="00B72711">
        <w:rPr>
          <w:color w:val="000000"/>
        </w:rPr>
        <w:t>in order to</w:t>
      </w:r>
      <w:proofErr w:type="gramEnd"/>
      <w:r w:rsidRPr="00B72711">
        <w:rPr>
          <w:color w:val="000000"/>
        </w:rPr>
        <w:t xml:space="preserve"> evaluate complex problems and issues  </w:t>
      </w:r>
    </w:p>
    <w:p w14:paraId="1FDD0C73" w14:textId="77777777" w:rsidR="00710E2C" w:rsidRPr="00B72711" w:rsidRDefault="00710E2C" w:rsidP="00B61502">
      <w:pPr>
        <w:numPr>
          <w:ilvl w:val="0"/>
          <w:numId w:val="1"/>
        </w:numPr>
      </w:pPr>
      <w:r w:rsidRPr="00B72711">
        <w:t>to enable students to understand the role of cultural dive</w:t>
      </w:r>
      <w:r w:rsidR="000F3439">
        <w:t xml:space="preserve">rsity in their profession </w:t>
      </w:r>
    </w:p>
    <w:p w14:paraId="7E336C11" w14:textId="77777777" w:rsidR="00710E2C" w:rsidRPr="00B72711" w:rsidRDefault="00710E2C" w:rsidP="005915AF">
      <w:pPr>
        <w:numPr>
          <w:ilvl w:val="0"/>
          <w:numId w:val="1"/>
        </w:numPr>
      </w:pPr>
      <w:r w:rsidRPr="00B72711">
        <w:t xml:space="preserve">to develop individuals who </w:t>
      </w:r>
      <w:proofErr w:type="gramStart"/>
      <w:r w:rsidRPr="00B72711">
        <w:t>are able to</w:t>
      </w:r>
      <w:proofErr w:type="gramEnd"/>
      <w:r w:rsidRPr="00B72711">
        <w:t xml:space="preserve"> demonstrate collaboration and teamwork, positive attitudes towards work, </w:t>
      </w:r>
      <w:r w:rsidR="00C25772">
        <w:t xml:space="preserve">ethical and </w:t>
      </w:r>
      <w:r w:rsidRPr="00B72711">
        <w:t>professional demeanor</w:t>
      </w:r>
      <w:r w:rsidR="00C25772">
        <w:t>,</w:t>
      </w:r>
      <w:r w:rsidR="000F3439">
        <w:t xml:space="preserve"> and leadership skills</w:t>
      </w:r>
    </w:p>
    <w:p w14:paraId="15C5D5A5" w14:textId="77777777" w:rsidR="004E479D" w:rsidRDefault="004E479D" w:rsidP="000634A2">
      <w:pPr>
        <w:pStyle w:val="Heading1"/>
      </w:pPr>
      <w:bookmarkStart w:id="4" w:name="_Toc378273950"/>
      <w:r w:rsidRPr="00F9365B">
        <w:t>Program Requirements</w:t>
      </w:r>
      <w:bookmarkEnd w:id="4"/>
    </w:p>
    <w:p w14:paraId="61A1CC05" w14:textId="77777777" w:rsidR="00546AE2" w:rsidRDefault="00546AE2" w:rsidP="005915AF">
      <w:pPr>
        <w:jc w:val="center"/>
        <w:rPr>
          <w:b/>
          <w:bCs/>
          <w:sz w:val="36"/>
          <w:szCs w:val="36"/>
        </w:rPr>
      </w:pPr>
    </w:p>
    <w:p w14:paraId="171CB4AF" w14:textId="4F5F4572" w:rsidR="00712BF5" w:rsidRDefault="004C1FD1" w:rsidP="005915AF">
      <w:pPr>
        <w:rPr>
          <w:rStyle w:val="Emphasis"/>
          <w:bCs/>
          <w:i w:val="0"/>
          <w:color w:val="000000"/>
        </w:rPr>
      </w:pPr>
      <w:r w:rsidRPr="00B72711">
        <w:rPr>
          <w:color w:val="000000"/>
        </w:rPr>
        <w:t xml:space="preserve">Requirements for a Bachelor of Arts degree in </w:t>
      </w:r>
      <w:r w:rsidR="00D73366">
        <w:rPr>
          <w:color w:val="000000"/>
        </w:rPr>
        <w:t>Human Development and Family Science</w:t>
      </w:r>
      <w:r w:rsidRPr="00B72711">
        <w:rPr>
          <w:color w:val="000000"/>
        </w:rPr>
        <w:t xml:space="preserve"> include satisfactory completion of the general college curriculum and courses specific to the specialization (a total of 120 semester hours are needed for graduation). </w:t>
      </w:r>
      <w:r w:rsidR="00712BF5" w:rsidRPr="00B72711">
        <w:rPr>
          <w:rStyle w:val="Emphasis"/>
          <w:bCs/>
          <w:i w:val="0"/>
          <w:color w:val="000000"/>
        </w:rPr>
        <w:t>The courses in Human Development and Family S</w:t>
      </w:r>
      <w:r w:rsidR="00AB3808">
        <w:rPr>
          <w:rStyle w:val="Emphasis"/>
          <w:bCs/>
          <w:i w:val="0"/>
          <w:color w:val="000000"/>
        </w:rPr>
        <w:t xml:space="preserve">cience </w:t>
      </w:r>
      <w:r w:rsidR="00712BF5" w:rsidRPr="00B72711">
        <w:rPr>
          <w:rStyle w:val="Emphasis"/>
          <w:bCs/>
          <w:i w:val="0"/>
          <w:color w:val="000000"/>
        </w:rPr>
        <w:t xml:space="preserve">offer a range of formats, which accommodate different learning styles. Lectures (using PowerPoint slides) are combined with discussions, small group student work, student presentations, </w:t>
      </w:r>
      <w:r w:rsidR="00D73366">
        <w:rPr>
          <w:rStyle w:val="Emphasis"/>
          <w:bCs/>
          <w:i w:val="0"/>
          <w:color w:val="000000"/>
        </w:rPr>
        <w:t xml:space="preserve">online assignments, </w:t>
      </w:r>
      <w:proofErr w:type="gramStart"/>
      <w:r w:rsidR="00712BF5" w:rsidRPr="00B72711">
        <w:rPr>
          <w:rStyle w:val="Emphasis"/>
          <w:bCs/>
          <w:i w:val="0"/>
          <w:color w:val="000000"/>
        </w:rPr>
        <w:t>exams</w:t>
      </w:r>
      <w:proofErr w:type="gramEnd"/>
      <w:r w:rsidR="00712BF5" w:rsidRPr="00B72711">
        <w:rPr>
          <w:rStyle w:val="Emphasis"/>
          <w:bCs/>
          <w:i w:val="0"/>
          <w:color w:val="000000"/>
        </w:rPr>
        <w:t xml:space="preserve"> and research projects.   </w:t>
      </w:r>
    </w:p>
    <w:p w14:paraId="434C6162" w14:textId="77777777" w:rsidR="005915AF" w:rsidRDefault="005915AF" w:rsidP="005915AF">
      <w:pPr>
        <w:pStyle w:val="NormalWeb"/>
        <w:shd w:val="clear" w:color="auto" w:fill="FFFFFF"/>
        <w:spacing w:before="0" w:beforeAutospacing="0" w:after="0" w:afterAutospacing="0"/>
        <w:rPr>
          <w:i/>
          <w:color w:val="000000"/>
          <w:sz w:val="28"/>
          <w:szCs w:val="28"/>
        </w:rPr>
      </w:pPr>
    </w:p>
    <w:p w14:paraId="6440D533" w14:textId="77777777" w:rsidR="005915AF" w:rsidRPr="00207E3C" w:rsidRDefault="005915AF" w:rsidP="005915AF">
      <w:pPr>
        <w:pStyle w:val="NormalWeb"/>
        <w:shd w:val="clear" w:color="auto" w:fill="FFFFFF"/>
        <w:spacing w:before="0" w:beforeAutospacing="0" w:after="0" w:afterAutospacing="0"/>
        <w:rPr>
          <w:b/>
          <w:color w:val="000000"/>
          <w:sz w:val="28"/>
          <w:szCs w:val="28"/>
        </w:rPr>
      </w:pPr>
      <w:r w:rsidRPr="00207E3C">
        <w:rPr>
          <w:b/>
          <w:color w:val="000000"/>
          <w:sz w:val="28"/>
          <w:szCs w:val="28"/>
        </w:rPr>
        <w:t xml:space="preserve">Advising </w:t>
      </w:r>
      <w:r w:rsidR="0099727D">
        <w:rPr>
          <w:b/>
          <w:color w:val="000000"/>
          <w:sz w:val="28"/>
          <w:szCs w:val="28"/>
        </w:rPr>
        <w:t xml:space="preserve">and Course Registration </w:t>
      </w:r>
      <w:r w:rsidRPr="00207E3C">
        <w:rPr>
          <w:b/>
          <w:color w:val="000000"/>
          <w:sz w:val="28"/>
          <w:szCs w:val="28"/>
        </w:rPr>
        <w:t>Procedure</w:t>
      </w:r>
      <w:r w:rsidR="00207E3C" w:rsidRPr="00207E3C">
        <w:rPr>
          <w:b/>
          <w:color w:val="000000"/>
          <w:sz w:val="28"/>
          <w:szCs w:val="28"/>
        </w:rPr>
        <w:t>s</w:t>
      </w:r>
    </w:p>
    <w:p w14:paraId="263FF53F" w14:textId="77777777" w:rsidR="00207E3C" w:rsidRPr="00207E3C" w:rsidRDefault="0099727D" w:rsidP="005915AF">
      <w:pPr>
        <w:pStyle w:val="NormalWeb"/>
        <w:shd w:val="clear" w:color="auto" w:fill="FFFFFF"/>
        <w:rPr>
          <w:i/>
          <w:color w:val="000000"/>
        </w:rPr>
      </w:pPr>
      <w:r>
        <w:rPr>
          <w:i/>
          <w:color w:val="000000"/>
        </w:rPr>
        <w:t xml:space="preserve">HDFS </w:t>
      </w:r>
      <w:r w:rsidR="00207E3C" w:rsidRPr="00207E3C">
        <w:rPr>
          <w:i/>
          <w:color w:val="000000"/>
        </w:rPr>
        <w:t xml:space="preserve">Admissions </w:t>
      </w:r>
      <w:r w:rsidR="00207E3C">
        <w:rPr>
          <w:i/>
          <w:color w:val="000000"/>
        </w:rPr>
        <w:t xml:space="preserve">Procedures </w:t>
      </w:r>
    </w:p>
    <w:p w14:paraId="7EB0450E" w14:textId="14F8013B" w:rsidR="005915AF" w:rsidRDefault="005915AF" w:rsidP="005915AF">
      <w:pPr>
        <w:pStyle w:val="NormalWeb"/>
        <w:shd w:val="clear" w:color="auto" w:fill="FFFFFF"/>
        <w:rPr>
          <w:color w:val="000000"/>
        </w:rPr>
      </w:pPr>
      <w:r w:rsidRPr="00B72711">
        <w:rPr>
          <w:color w:val="000000"/>
        </w:rPr>
        <w:t xml:space="preserve">Students who want to major in </w:t>
      </w:r>
      <w:r>
        <w:rPr>
          <w:color w:val="000000"/>
        </w:rPr>
        <w:t xml:space="preserve">Human Development and Family </w:t>
      </w:r>
      <w:r w:rsidR="00AB3808">
        <w:rPr>
          <w:color w:val="000000"/>
        </w:rPr>
        <w:t xml:space="preserve">Science </w:t>
      </w:r>
      <w:r w:rsidRPr="00B72711">
        <w:rPr>
          <w:color w:val="000000"/>
        </w:rPr>
        <w:t xml:space="preserve">come to the advisor. Students may declare </w:t>
      </w:r>
      <w:r>
        <w:rPr>
          <w:color w:val="000000"/>
        </w:rPr>
        <w:t>this Major</w:t>
      </w:r>
      <w:r w:rsidRPr="00B72711">
        <w:rPr>
          <w:color w:val="000000"/>
        </w:rPr>
        <w:t xml:space="preserve"> </w:t>
      </w:r>
      <w:proofErr w:type="gramStart"/>
      <w:r w:rsidRPr="00B72711">
        <w:rPr>
          <w:color w:val="000000"/>
        </w:rPr>
        <w:t>as long as</w:t>
      </w:r>
      <w:proofErr w:type="gramEnd"/>
      <w:r w:rsidRPr="00B72711">
        <w:rPr>
          <w:color w:val="000000"/>
        </w:rPr>
        <w:t xml:space="preserve"> they are in good standing at the college. During the advising session, </w:t>
      </w:r>
      <w:r w:rsidR="00F22D89">
        <w:rPr>
          <w:color w:val="000000"/>
        </w:rPr>
        <w:t>the advis</w:t>
      </w:r>
      <w:r w:rsidR="005E5A01">
        <w:rPr>
          <w:color w:val="000000"/>
        </w:rPr>
        <w:t>o</w:t>
      </w:r>
      <w:r w:rsidR="00F22D89">
        <w:rPr>
          <w:color w:val="000000"/>
        </w:rPr>
        <w:t>r</w:t>
      </w:r>
      <w:r w:rsidRPr="00B72711">
        <w:rPr>
          <w:color w:val="000000"/>
        </w:rPr>
        <w:t xml:space="preserve"> goes over the structure of the department, the requirements for the major, the courses, the fieldwork, the Family Life Education Certification (CFLE), job opportunities after the graduation </w:t>
      </w:r>
      <w:r w:rsidR="000E3D27">
        <w:rPr>
          <w:color w:val="000000"/>
        </w:rPr>
        <w:t>or</w:t>
      </w:r>
      <w:r w:rsidRPr="00B72711">
        <w:rPr>
          <w:color w:val="000000"/>
        </w:rPr>
        <w:t xml:space="preserve"> </w:t>
      </w:r>
      <w:r w:rsidR="000E3D27">
        <w:rPr>
          <w:color w:val="000000"/>
        </w:rPr>
        <w:t>applying</w:t>
      </w:r>
      <w:r w:rsidRPr="00B72711">
        <w:rPr>
          <w:color w:val="000000"/>
        </w:rPr>
        <w:t xml:space="preserve"> to graduate school and the possible fields. During the session the student’s program is planned and the student can proceed to sign up for the courses during the pre-registration. The Majors can see the advisor at any time during her office hours and other times by appointment. </w:t>
      </w:r>
    </w:p>
    <w:p w14:paraId="4B561BC0" w14:textId="77777777" w:rsidR="0099727D" w:rsidRPr="003320FB" w:rsidRDefault="0099727D" w:rsidP="0099727D">
      <w:pPr>
        <w:rPr>
          <w:i/>
        </w:rPr>
      </w:pPr>
      <w:r>
        <w:rPr>
          <w:i/>
        </w:rPr>
        <w:t xml:space="preserve">HDFS </w:t>
      </w:r>
      <w:r w:rsidRPr="003320FB">
        <w:rPr>
          <w:i/>
        </w:rPr>
        <w:t>Program Requirements (Total: 5</w:t>
      </w:r>
      <w:r w:rsidR="00AF488D">
        <w:rPr>
          <w:i/>
        </w:rPr>
        <w:t>5</w:t>
      </w:r>
      <w:r w:rsidRPr="003320FB">
        <w:rPr>
          <w:i/>
        </w:rPr>
        <w:t xml:space="preserve"> credits):</w:t>
      </w:r>
    </w:p>
    <w:p w14:paraId="417383B8" w14:textId="77777777" w:rsidR="0099727D" w:rsidRDefault="0099727D" w:rsidP="0099727D">
      <w:pPr>
        <w:ind w:firstLine="720"/>
        <w:rPr>
          <w:bCs/>
        </w:rPr>
      </w:pPr>
      <w:r w:rsidRPr="00B72711">
        <w:rPr>
          <w:bCs/>
        </w:rPr>
        <w:t>Human Development and Family S</w:t>
      </w:r>
      <w:r w:rsidR="00AB3808">
        <w:rPr>
          <w:bCs/>
        </w:rPr>
        <w:t xml:space="preserve">cience </w:t>
      </w:r>
      <w:r w:rsidRPr="00B72711">
        <w:rPr>
          <w:bCs/>
        </w:rPr>
        <w:t>Core (36 credits)</w:t>
      </w:r>
    </w:p>
    <w:p w14:paraId="07910410" w14:textId="77777777" w:rsidR="0099727D" w:rsidRPr="0099727D" w:rsidRDefault="0099727D" w:rsidP="0099727D">
      <w:pPr>
        <w:ind w:firstLine="720"/>
        <w:rPr>
          <w:bCs/>
        </w:rPr>
      </w:pPr>
      <w:r w:rsidRPr="00B72711">
        <w:rPr>
          <w:bCs/>
        </w:rPr>
        <w:t>Required Out-of-department Courses</w:t>
      </w:r>
      <w:r w:rsidRPr="00B72711">
        <w:t xml:space="preserve"> (</w:t>
      </w:r>
      <w:r w:rsidR="00AF488D">
        <w:t>7</w:t>
      </w:r>
      <w:r w:rsidRPr="00B72711">
        <w:t xml:space="preserve"> credits)</w:t>
      </w:r>
    </w:p>
    <w:p w14:paraId="61558199" w14:textId="77777777" w:rsidR="00207E3C" w:rsidRDefault="0099727D" w:rsidP="005915AF">
      <w:pPr>
        <w:pStyle w:val="NormalWeb"/>
        <w:shd w:val="clear" w:color="auto" w:fill="FFFFFF"/>
        <w:rPr>
          <w:i/>
          <w:color w:val="000000"/>
        </w:rPr>
      </w:pPr>
      <w:r>
        <w:rPr>
          <w:i/>
          <w:color w:val="000000"/>
        </w:rPr>
        <w:t>Early Registration (</w:t>
      </w:r>
      <w:r w:rsidR="00207E3C" w:rsidRPr="00207E3C">
        <w:rPr>
          <w:i/>
          <w:color w:val="000000"/>
        </w:rPr>
        <w:t>Pre-Registration</w:t>
      </w:r>
      <w:r>
        <w:rPr>
          <w:i/>
          <w:color w:val="000000"/>
        </w:rPr>
        <w:t>)</w:t>
      </w:r>
    </w:p>
    <w:p w14:paraId="2859B5BB" w14:textId="77777777" w:rsidR="0099727D" w:rsidRDefault="0099727D" w:rsidP="005915AF">
      <w:pPr>
        <w:pStyle w:val="NormalWeb"/>
        <w:shd w:val="clear" w:color="auto" w:fill="FFFFFF"/>
        <w:rPr>
          <w:color w:val="000000"/>
        </w:rPr>
      </w:pPr>
      <w:r w:rsidRPr="0099727D">
        <w:rPr>
          <w:color w:val="000000"/>
        </w:rPr>
        <w:t>Pre-registration</w:t>
      </w:r>
      <w:r>
        <w:rPr>
          <w:color w:val="000000"/>
        </w:rPr>
        <w:t xml:space="preserve"> is available to HDFS / F</w:t>
      </w:r>
      <w:r w:rsidR="00C4387F">
        <w:rPr>
          <w:color w:val="000000"/>
        </w:rPr>
        <w:t>NES students</w:t>
      </w:r>
      <w:r>
        <w:rPr>
          <w:color w:val="000000"/>
        </w:rPr>
        <w:t xml:space="preserve">. Only students who have declared their major in HDFS / FNES can pre-register. </w:t>
      </w:r>
    </w:p>
    <w:p w14:paraId="149D9709" w14:textId="77777777" w:rsidR="0099727D" w:rsidRDefault="0099727D" w:rsidP="0099727D">
      <w:pPr>
        <w:pStyle w:val="NormalWeb"/>
        <w:shd w:val="clear" w:color="auto" w:fill="FFFFFF"/>
        <w:spacing w:before="0" w:beforeAutospacing="0" w:after="0" w:afterAutospacing="0"/>
        <w:rPr>
          <w:color w:val="000000"/>
        </w:rPr>
      </w:pPr>
      <w:r>
        <w:rPr>
          <w:color w:val="000000"/>
        </w:rPr>
        <w:t xml:space="preserve">Early registration is in October for the Spring Semester Courses.  </w:t>
      </w:r>
    </w:p>
    <w:p w14:paraId="7CB7EE69" w14:textId="77777777" w:rsidR="0099727D" w:rsidRDefault="0099727D" w:rsidP="0099727D">
      <w:pPr>
        <w:pStyle w:val="NormalWeb"/>
        <w:shd w:val="clear" w:color="auto" w:fill="FFFFFF"/>
        <w:spacing w:before="0" w:beforeAutospacing="0" w:after="0" w:afterAutospacing="0"/>
        <w:rPr>
          <w:color w:val="000000"/>
        </w:rPr>
      </w:pPr>
      <w:r>
        <w:rPr>
          <w:color w:val="000000"/>
        </w:rPr>
        <w:t xml:space="preserve">Early registration is in March for the Fall Semester Courses. </w:t>
      </w:r>
    </w:p>
    <w:p w14:paraId="3742308D" w14:textId="77777777" w:rsidR="0099727D" w:rsidRDefault="0099727D" w:rsidP="0099727D">
      <w:pPr>
        <w:pStyle w:val="NormalWeb"/>
        <w:shd w:val="clear" w:color="auto" w:fill="FFFFFF"/>
        <w:spacing w:before="0" w:beforeAutospacing="0" w:after="0" w:afterAutospacing="0"/>
        <w:rPr>
          <w:color w:val="000000"/>
        </w:rPr>
      </w:pPr>
    </w:p>
    <w:p w14:paraId="014D5530" w14:textId="791888DE" w:rsidR="0099727D" w:rsidRDefault="0099727D" w:rsidP="0099727D">
      <w:pPr>
        <w:pStyle w:val="NormalWeb"/>
        <w:shd w:val="clear" w:color="auto" w:fill="FFFFFF"/>
        <w:spacing w:before="0" w:beforeAutospacing="0" w:after="0" w:afterAutospacing="0"/>
        <w:rPr>
          <w:color w:val="000000"/>
        </w:rPr>
      </w:pPr>
      <w:r>
        <w:rPr>
          <w:color w:val="000000"/>
        </w:rPr>
        <w:t xml:space="preserve">Check your QC email for notification or visit the FNES office in Remsen 306. </w:t>
      </w:r>
      <w:r w:rsidR="00511AF3">
        <w:rPr>
          <w:color w:val="000000"/>
        </w:rPr>
        <w:t>The f</w:t>
      </w:r>
      <w:r>
        <w:rPr>
          <w:color w:val="000000"/>
        </w:rPr>
        <w:t xml:space="preserve">orms must be filled by </w:t>
      </w:r>
      <w:r w:rsidR="00511AF3">
        <w:rPr>
          <w:color w:val="000000"/>
        </w:rPr>
        <w:t>students</w:t>
      </w:r>
      <w:r>
        <w:rPr>
          <w:color w:val="000000"/>
        </w:rPr>
        <w:t xml:space="preserve"> and returned to the department office by the stated due date. If </w:t>
      </w:r>
      <w:r w:rsidR="00511AF3">
        <w:rPr>
          <w:color w:val="000000"/>
        </w:rPr>
        <w:t>students</w:t>
      </w:r>
      <w:r>
        <w:rPr>
          <w:color w:val="000000"/>
        </w:rPr>
        <w:t xml:space="preserve"> are late for early </w:t>
      </w:r>
      <w:r w:rsidR="0085545B">
        <w:rPr>
          <w:color w:val="000000"/>
        </w:rPr>
        <w:t>registration,</w:t>
      </w:r>
      <w:r>
        <w:rPr>
          <w:color w:val="000000"/>
        </w:rPr>
        <w:t xml:space="preserve"> </w:t>
      </w:r>
      <w:r w:rsidR="00511AF3">
        <w:rPr>
          <w:color w:val="000000"/>
        </w:rPr>
        <w:t>they</w:t>
      </w:r>
      <w:r>
        <w:rPr>
          <w:color w:val="000000"/>
        </w:rPr>
        <w:t xml:space="preserve"> most likely will not be able to be placed into the classes </w:t>
      </w:r>
      <w:r w:rsidR="00511AF3">
        <w:rPr>
          <w:color w:val="000000"/>
        </w:rPr>
        <w:t>they</w:t>
      </w:r>
      <w:r>
        <w:rPr>
          <w:color w:val="000000"/>
        </w:rPr>
        <w:t xml:space="preserve"> require. </w:t>
      </w:r>
    </w:p>
    <w:p w14:paraId="0EC9BC40" w14:textId="77777777" w:rsidR="0099727D" w:rsidRDefault="0099727D" w:rsidP="0099727D">
      <w:pPr>
        <w:pStyle w:val="NormalWeb"/>
        <w:shd w:val="clear" w:color="auto" w:fill="FFFFFF"/>
        <w:spacing w:before="0" w:beforeAutospacing="0" w:after="0" w:afterAutospacing="0"/>
        <w:rPr>
          <w:i/>
          <w:color w:val="000000"/>
        </w:rPr>
      </w:pPr>
    </w:p>
    <w:p w14:paraId="6C47A45D" w14:textId="77777777" w:rsidR="00E152CF" w:rsidRPr="000C331A" w:rsidRDefault="00E152CF" w:rsidP="0099727D">
      <w:pPr>
        <w:pStyle w:val="NormalWeb"/>
        <w:shd w:val="clear" w:color="auto" w:fill="FFFFFF"/>
        <w:spacing w:before="0" w:beforeAutospacing="0" w:after="0" w:afterAutospacing="0"/>
        <w:rPr>
          <w:b/>
          <w:color w:val="000000"/>
        </w:rPr>
      </w:pPr>
      <w:r w:rsidRPr="000C331A">
        <w:rPr>
          <w:b/>
          <w:color w:val="000000"/>
        </w:rPr>
        <w:t>Please note that if a course is full</w:t>
      </w:r>
      <w:r w:rsidR="000C331A">
        <w:rPr>
          <w:b/>
          <w:color w:val="000000"/>
        </w:rPr>
        <w:t xml:space="preserve"> </w:t>
      </w:r>
      <w:r w:rsidRPr="000C331A">
        <w:rPr>
          <w:b/>
          <w:color w:val="000000"/>
        </w:rPr>
        <w:t>/</w:t>
      </w:r>
      <w:r w:rsidR="000C331A">
        <w:rPr>
          <w:b/>
          <w:color w:val="000000"/>
        </w:rPr>
        <w:t xml:space="preserve"> </w:t>
      </w:r>
      <w:r w:rsidRPr="000C331A">
        <w:rPr>
          <w:b/>
          <w:color w:val="000000"/>
        </w:rPr>
        <w:t>closed there is nothing the Advis</w:t>
      </w:r>
      <w:r w:rsidR="005E5A01">
        <w:rPr>
          <w:b/>
          <w:color w:val="000000"/>
        </w:rPr>
        <w:t>o</w:t>
      </w:r>
      <w:r w:rsidRPr="000C331A">
        <w:rPr>
          <w:b/>
          <w:color w:val="000000"/>
        </w:rPr>
        <w:t>r can do</w:t>
      </w:r>
      <w:r w:rsidR="000C331A" w:rsidRPr="000C331A">
        <w:rPr>
          <w:b/>
          <w:color w:val="000000"/>
        </w:rPr>
        <w:t xml:space="preserve">. </w:t>
      </w:r>
      <w:r w:rsidR="000067EE">
        <w:rPr>
          <w:b/>
          <w:color w:val="000000"/>
        </w:rPr>
        <w:t xml:space="preserve">Students </w:t>
      </w:r>
      <w:r w:rsidR="000C331A" w:rsidRPr="000C331A">
        <w:rPr>
          <w:b/>
          <w:color w:val="000000"/>
        </w:rPr>
        <w:t xml:space="preserve">cannot </w:t>
      </w:r>
      <w:r w:rsidR="000067EE">
        <w:rPr>
          <w:b/>
          <w:color w:val="000000"/>
        </w:rPr>
        <w:t xml:space="preserve">be </w:t>
      </w:r>
      <w:r w:rsidR="000C331A" w:rsidRPr="000C331A">
        <w:rPr>
          <w:b/>
          <w:color w:val="000000"/>
        </w:rPr>
        <w:t>add</w:t>
      </w:r>
      <w:r w:rsidR="000067EE">
        <w:rPr>
          <w:b/>
          <w:color w:val="000000"/>
        </w:rPr>
        <w:t>ed</w:t>
      </w:r>
      <w:r w:rsidR="000C331A" w:rsidRPr="000C331A">
        <w:rPr>
          <w:b/>
          <w:color w:val="000000"/>
        </w:rPr>
        <w:t xml:space="preserve"> </w:t>
      </w:r>
      <w:r w:rsidR="000067EE">
        <w:rPr>
          <w:b/>
          <w:color w:val="000000"/>
        </w:rPr>
        <w:t>to</w:t>
      </w:r>
      <w:r w:rsidR="000C331A" w:rsidRPr="000C331A">
        <w:rPr>
          <w:b/>
          <w:color w:val="000000"/>
        </w:rPr>
        <w:t xml:space="preserve"> a full class. </w:t>
      </w:r>
      <w:proofErr w:type="gramStart"/>
      <w:r w:rsidR="000C331A" w:rsidRPr="000C331A">
        <w:rPr>
          <w:b/>
          <w:color w:val="000000"/>
        </w:rPr>
        <w:t>This is why</w:t>
      </w:r>
      <w:proofErr w:type="gramEnd"/>
      <w:r w:rsidR="000C331A" w:rsidRPr="000C331A">
        <w:rPr>
          <w:b/>
          <w:color w:val="000000"/>
        </w:rPr>
        <w:t xml:space="preserve"> it is extremely important that student</w:t>
      </w:r>
      <w:r w:rsidR="002F4FDE">
        <w:rPr>
          <w:b/>
          <w:color w:val="000000"/>
        </w:rPr>
        <w:t>s</w:t>
      </w:r>
      <w:r w:rsidR="000C331A" w:rsidRPr="000C331A">
        <w:rPr>
          <w:b/>
          <w:color w:val="000000"/>
        </w:rPr>
        <w:t xml:space="preserve"> register during the pre-registration period.  </w:t>
      </w:r>
    </w:p>
    <w:p w14:paraId="13796336" w14:textId="77777777" w:rsidR="000C331A" w:rsidRPr="00E152CF" w:rsidRDefault="000C331A" w:rsidP="0099727D">
      <w:pPr>
        <w:pStyle w:val="NormalWeb"/>
        <w:shd w:val="clear" w:color="auto" w:fill="FFFFFF"/>
        <w:spacing w:before="0" w:beforeAutospacing="0" w:after="0" w:afterAutospacing="0"/>
        <w:rPr>
          <w:color w:val="000000"/>
        </w:rPr>
      </w:pPr>
    </w:p>
    <w:p w14:paraId="32DFBB33" w14:textId="77777777" w:rsidR="0099727D" w:rsidRPr="0099727D" w:rsidRDefault="0099727D" w:rsidP="0099727D">
      <w:pPr>
        <w:pStyle w:val="NormalWeb"/>
        <w:shd w:val="clear" w:color="auto" w:fill="FFFFFF"/>
        <w:spacing w:before="0" w:beforeAutospacing="0" w:after="0" w:afterAutospacing="0"/>
        <w:rPr>
          <w:i/>
          <w:color w:val="000000"/>
        </w:rPr>
      </w:pPr>
      <w:r w:rsidRPr="0099727D">
        <w:rPr>
          <w:i/>
          <w:color w:val="000000"/>
        </w:rPr>
        <w:t xml:space="preserve">Advising Procedures  </w:t>
      </w:r>
    </w:p>
    <w:p w14:paraId="4C1D704A" w14:textId="77777777" w:rsidR="0099727D" w:rsidRDefault="0099727D" w:rsidP="0099727D">
      <w:pPr>
        <w:rPr>
          <w:b/>
          <w:bCs/>
        </w:rPr>
      </w:pPr>
    </w:p>
    <w:p w14:paraId="20699BC7" w14:textId="77777777" w:rsidR="00D75DAC" w:rsidRPr="009C648C" w:rsidRDefault="0099727D" w:rsidP="00E152CF">
      <w:r w:rsidRPr="0099727D">
        <w:rPr>
          <w:bCs/>
        </w:rPr>
        <w:t>S</w:t>
      </w:r>
      <w:r>
        <w:rPr>
          <w:bCs/>
        </w:rPr>
        <w:t xml:space="preserve">tudents are advised to consult with the </w:t>
      </w:r>
      <w:r w:rsidR="000E401A">
        <w:rPr>
          <w:bCs/>
        </w:rPr>
        <w:t>Student</w:t>
      </w:r>
      <w:r>
        <w:rPr>
          <w:bCs/>
        </w:rPr>
        <w:t xml:space="preserve"> Advis</w:t>
      </w:r>
      <w:r w:rsidR="005E5A01">
        <w:rPr>
          <w:bCs/>
        </w:rPr>
        <w:t>o</w:t>
      </w:r>
      <w:r>
        <w:rPr>
          <w:bCs/>
        </w:rPr>
        <w:t>r</w:t>
      </w:r>
      <w:r w:rsidR="002F4FDE">
        <w:rPr>
          <w:bCs/>
        </w:rPr>
        <w:t>,</w:t>
      </w:r>
      <w:r>
        <w:rPr>
          <w:bCs/>
        </w:rPr>
        <w:t xml:space="preserve"> regularly, to ensure proper progress through the program. </w:t>
      </w:r>
      <w:r w:rsidR="00A54FCF">
        <w:t>Advising takes places during the Advis</w:t>
      </w:r>
      <w:r w:rsidR="005E5A01">
        <w:t>o</w:t>
      </w:r>
      <w:r w:rsidR="00A54FCF">
        <w:t>r’s designated office hours</w:t>
      </w:r>
      <w:r w:rsidR="00E152CF">
        <w:t>.</w:t>
      </w:r>
      <w:r w:rsidR="009C648C">
        <w:t xml:space="preserve"> </w:t>
      </w:r>
      <w:r w:rsidR="00E152CF" w:rsidRPr="00E152CF">
        <w:t>Prior</w:t>
      </w:r>
      <w:r w:rsidR="00E152CF" w:rsidRPr="00E152CF">
        <w:rPr>
          <w:b/>
        </w:rPr>
        <w:t xml:space="preserve"> </w:t>
      </w:r>
      <w:r w:rsidR="00E152CF" w:rsidRPr="00E152CF">
        <w:t>to or during the</w:t>
      </w:r>
      <w:r w:rsidR="00E152CF">
        <w:rPr>
          <w:b/>
        </w:rPr>
        <w:t xml:space="preserve"> </w:t>
      </w:r>
      <w:r w:rsidR="00E152CF">
        <w:t>meeting with the Advis</w:t>
      </w:r>
      <w:r w:rsidR="005E5A01">
        <w:t>o</w:t>
      </w:r>
      <w:r w:rsidR="00E152CF">
        <w:t xml:space="preserve">r, </w:t>
      </w:r>
      <w:r w:rsidR="00E152CF" w:rsidRPr="00E152CF">
        <w:t>s</w:t>
      </w:r>
      <w:r w:rsidR="00E152CF" w:rsidRPr="00E152CF">
        <w:rPr>
          <w:rFonts w:eastAsia="Calibri"/>
          <w:iCs/>
        </w:rPr>
        <w:t xml:space="preserve">tudents must fill out the attached </w:t>
      </w:r>
      <w:r w:rsidR="00E152CF" w:rsidRPr="00E152CF">
        <w:t xml:space="preserve">Advising Session </w:t>
      </w:r>
      <w:r w:rsidR="00E152CF" w:rsidRPr="00E152CF">
        <w:rPr>
          <w:rFonts w:eastAsia="Calibri"/>
          <w:iCs/>
        </w:rPr>
        <w:t>Form</w:t>
      </w:r>
      <w:r w:rsidR="00E152CF">
        <w:rPr>
          <w:rFonts w:eastAsia="Calibri"/>
          <w:iCs/>
        </w:rPr>
        <w:t xml:space="preserve">, indicating the reason for the meeting. </w:t>
      </w:r>
      <w:r w:rsidR="00E152CF" w:rsidRPr="00E152CF">
        <w:rPr>
          <w:rFonts w:eastAsia="Calibri"/>
          <w:iCs/>
        </w:rPr>
        <w:t xml:space="preserve"> </w:t>
      </w:r>
    </w:p>
    <w:p w14:paraId="0E89F36B" w14:textId="77777777" w:rsidR="00E152CF" w:rsidRDefault="00E152CF">
      <w:pPr>
        <w:spacing w:after="200" w:line="276" w:lineRule="auto"/>
        <w:rPr>
          <w:b/>
          <w:bCs/>
        </w:rPr>
      </w:pPr>
      <w:r>
        <w:rPr>
          <w:b/>
          <w:bCs/>
        </w:rPr>
        <w:br w:type="page"/>
      </w:r>
    </w:p>
    <w:p w14:paraId="221643C1" w14:textId="77777777" w:rsidR="00881DB4" w:rsidRDefault="00881DB4" w:rsidP="00881DB4">
      <w:pPr>
        <w:jc w:val="center"/>
        <w:rPr>
          <w:b/>
          <w:bCs/>
        </w:rPr>
      </w:pPr>
      <w:r>
        <w:rPr>
          <w:b/>
          <w:bCs/>
        </w:rPr>
        <w:t>Queens College - Department of Family, Nutrition, and Exercise</w:t>
      </w:r>
    </w:p>
    <w:p w14:paraId="4B320E31" w14:textId="77777777" w:rsidR="00881DB4" w:rsidRDefault="00881DB4" w:rsidP="00881DB4">
      <w:pPr>
        <w:jc w:val="center"/>
        <w:rPr>
          <w:b/>
          <w:bCs/>
        </w:rPr>
      </w:pPr>
    </w:p>
    <w:p w14:paraId="5A5747CA" w14:textId="0A4F7941" w:rsidR="00881DB4" w:rsidRDefault="00881DB4" w:rsidP="00881DB4">
      <w:pPr>
        <w:jc w:val="center"/>
        <w:rPr>
          <w:b/>
          <w:bCs/>
        </w:rPr>
      </w:pPr>
      <w:r>
        <w:rPr>
          <w:b/>
          <w:bCs/>
        </w:rPr>
        <w:t xml:space="preserve">    HUMAN DEVELOPMENT AND FAMILY SCIENCE (HDFS) </w:t>
      </w:r>
    </w:p>
    <w:p w14:paraId="6169EFFD" w14:textId="77777777" w:rsidR="00881DB4" w:rsidRDefault="00881DB4" w:rsidP="00881DB4">
      <w:pPr>
        <w:jc w:val="center"/>
        <w:rPr>
          <w:b/>
          <w:bCs/>
        </w:rPr>
      </w:pPr>
      <w:r w:rsidRPr="00A731C3">
        <w:rPr>
          <w:b/>
          <w:bCs/>
        </w:rPr>
        <w:t>P</w:t>
      </w:r>
      <w:r>
        <w:rPr>
          <w:b/>
          <w:bCs/>
        </w:rPr>
        <w:t>ROGRAM REQUIREMENTS</w:t>
      </w:r>
    </w:p>
    <w:p w14:paraId="3828B46C" w14:textId="77777777" w:rsidR="00881DB4" w:rsidRDefault="00881DB4" w:rsidP="00881DB4">
      <w:pPr>
        <w:rPr>
          <w:b/>
          <w:bCs/>
        </w:rPr>
      </w:pPr>
    </w:p>
    <w:p w14:paraId="0C9E6236" w14:textId="77777777" w:rsidR="00881DB4" w:rsidRDefault="00881DB4" w:rsidP="00881DB4">
      <w:r w:rsidRPr="00B72711">
        <w:t>This program is for stud</w:t>
      </w:r>
      <w:r>
        <w:t>ents interested in working with</w:t>
      </w:r>
      <w:r w:rsidRPr="00B72711">
        <w:t xml:space="preserve"> </w:t>
      </w:r>
      <w:r>
        <w:t xml:space="preserve">individuals, </w:t>
      </w:r>
      <w:proofErr w:type="gramStart"/>
      <w:r w:rsidRPr="00B72711">
        <w:t>families</w:t>
      </w:r>
      <w:proofErr w:type="gramEnd"/>
      <w:r w:rsidRPr="00B72711">
        <w:t xml:space="preserve"> and children in </w:t>
      </w:r>
      <w:r>
        <w:t>setting such as</w:t>
      </w:r>
      <w:r w:rsidRPr="00B72711">
        <w:t xml:space="preserve"> family service agencies, family service departments of hospitals and clinics, </w:t>
      </w:r>
      <w:r>
        <w:t xml:space="preserve">parenting programs, foster care agencies, </w:t>
      </w:r>
      <w:r w:rsidRPr="00B72711">
        <w:t xml:space="preserve">nursing homes, adolescents’ and children’s residencies, day care centers, departments of social welfare, etc. This </w:t>
      </w:r>
      <w:r>
        <w:t xml:space="preserve">program </w:t>
      </w:r>
      <w:r w:rsidRPr="00B72711">
        <w:t xml:space="preserve">is </w:t>
      </w:r>
      <w:r>
        <w:t xml:space="preserve">also </w:t>
      </w:r>
      <w:r w:rsidRPr="00B72711">
        <w:t>recommended for those wishing to obtain an advanced degree in social work, m</w:t>
      </w:r>
      <w:r>
        <w:t xml:space="preserve">arriage and family therapy, </w:t>
      </w:r>
      <w:proofErr w:type="gramStart"/>
      <w:r>
        <w:t>school  counseling</w:t>
      </w:r>
      <w:proofErr w:type="gramEnd"/>
      <w:r>
        <w:t>, mental health counseling, human development and family science</w:t>
      </w:r>
      <w:r w:rsidRPr="00B72711">
        <w:t xml:space="preserve">, </w:t>
      </w:r>
      <w:r>
        <w:t>human resources</w:t>
      </w:r>
      <w:r w:rsidRPr="00B72711">
        <w:t xml:space="preserve"> management</w:t>
      </w:r>
      <w:r>
        <w:t>, or</w:t>
      </w:r>
      <w:r w:rsidRPr="00D324F8">
        <w:t xml:space="preserve"> </w:t>
      </w:r>
      <w:r>
        <w:t>child life.</w:t>
      </w:r>
    </w:p>
    <w:p w14:paraId="332A7654" w14:textId="77777777" w:rsidR="00881DB4" w:rsidRDefault="00881DB4" w:rsidP="00881DB4"/>
    <w:p w14:paraId="7F0A3DA4" w14:textId="77777777" w:rsidR="00881DB4" w:rsidRPr="00870F99" w:rsidRDefault="00881DB4" w:rsidP="00881DB4">
      <w:pPr>
        <w:shd w:val="clear" w:color="auto" w:fill="FFFFFF"/>
        <w:rPr>
          <w:color w:val="1F497D" w:themeColor="text2"/>
          <w:sz w:val="20"/>
          <w:szCs w:val="20"/>
        </w:rPr>
      </w:pPr>
      <w:r w:rsidRPr="00870F99">
        <w:rPr>
          <w:b/>
          <w:color w:val="000000" w:themeColor="text1"/>
          <w:sz w:val="20"/>
          <w:szCs w:val="20"/>
          <w:shd w:val="clear" w:color="auto" w:fill="FFFFFF"/>
        </w:rPr>
        <w:t>Note. Students should to go to the Academic Advising Center,</w:t>
      </w:r>
      <w:r w:rsidRPr="00870F99">
        <w:rPr>
          <w:rStyle w:val="apple-converted-space"/>
          <w:b/>
          <w:color w:val="000000" w:themeColor="text1"/>
          <w:sz w:val="20"/>
          <w:szCs w:val="20"/>
          <w:shd w:val="clear" w:color="auto" w:fill="FFFFFF"/>
        </w:rPr>
        <w:t> </w:t>
      </w:r>
      <w:r w:rsidRPr="00870F99">
        <w:rPr>
          <w:b/>
          <w:color w:val="000000" w:themeColor="text1"/>
          <w:sz w:val="20"/>
          <w:szCs w:val="20"/>
          <w:shd w:val="clear" w:color="auto" w:fill="FFFFFF"/>
        </w:rPr>
        <w:t>Kiely Hall, Room 217 (</w:t>
      </w:r>
      <w:r w:rsidRPr="00870F99">
        <w:rPr>
          <w:color w:val="000000" w:themeColor="text1"/>
          <w:sz w:val="20"/>
          <w:szCs w:val="20"/>
        </w:rPr>
        <w:t>Phone: 718.997.5599 / Fax: 718.997.5643; Email: </w:t>
      </w:r>
      <w:hyperlink r:id="rId9" w:history="1">
        <w:r w:rsidRPr="00870F99">
          <w:rPr>
            <w:color w:val="000000" w:themeColor="text1"/>
            <w:sz w:val="20"/>
            <w:szCs w:val="20"/>
            <w:u w:val="single"/>
          </w:rPr>
          <w:t>advising@qc.cuny.edu​</w:t>
        </w:r>
      </w:hyperlink>
      <w:r w:rsidRPr="00870F99">
        <w:rPr>
          <w:b/>
          <w:color w:val="000000" w:themeColor="text1"/>
          <w:sz w:val="20"/>
          <w:szCs w:val="20"/>
          <w:shd w:val="clear" w:color="auto" w:fill="FFFFFF"/>
        </w:rPr>
        <w:t>) for complete information of general education requirements. </w:t>
      </w:r>
      <w:hyperlink r:id="rId10" w:history="1">
        <w:r w:rsidRPr="00870F99">
          <w:rPr>
            <w:rStyle w:val="Hyperlink"/>
            <w:color w:val="1F497D" w:themeColor="text2"/>
            <w:sz w:val="20"/>
            <w:szCs w:val="20"/>
          </w:rPr>
          <w:t>https://www.qc.cuny.edu/Academics/SupportPrograms/advising/Pages/default.aspx</w:t>
        </w:r>
      </w:hyperlink>
    </w:p>
    <w:p w14:paraId="46EBC792" w14:textId="77777777" w:rsidR="00881DB4" w:rsidRDefault="00881DB4" w:rsidP="00881DB4"/>
    <w:p w14:paraId="5E5403C7" w14:textId="77777777" w:rsidR="00881DB4" w:rsidRPr="006356A2" w:rsidRDefault="00881DB4" w:rsidP="00881DB4">
      <w:pPr>
        <w:rPr>
          <w:b/>
        </w:rPr>
      </w:pPr>
      <w:r w:rsidRPr="006356A2">
        <w:rPr>
          <w:b/>
        </w:rPr>
        <w:t>PROGRAM REQUIREMENTS (Total: 5</w:t>
      </w:r>
      <w:r>
        <w:rPr>
          <w:b/>
        </w:rPr>
        <w:t>5</w:t>
      </w:r>
      <w:r w:rsidRPr="006356A2">
        <w:rPr>
          <w:b/>
        </w:rPr>
        <w:t xml:space="preserve"> credits)</w:t>
      </w:r>
    </w:p>
    <w:p w14:paraId="5821DE08" w14:textId="77777777" w:rsidR="00881DB4" w:rsidRDefault="00881DB4" w:rsidP="00881DB4">
      <w:pPr>
        <w:ind w:left="-360"/>
      </w:pPr>
      <w:r>
        <w:t xml:space="preserve">*    FNES 140: Child Development and Parenting </w:t>
      </w:r>
      <w:r>
        <w:tab/>
      </w:r>
      <w:r>
        <w:tab/>
      </w:r>
      <w:r>
        <w:tab/>
      </w:r>
      <w:proofErr w:type="gramStart"/>
      <w:r>
        <w:tab/>
        <w:t xml:space="preserve">  </w:t>
      </w:r>
      <w:r>
        <w:tab/>
      </w:r>
      <w:proofErr w:type="gramEnd"/>
      <w:r>
        <w:t xml:space="preserve">    3 cr.</w:t>
      </w:r>
    </w:p>
    <w:p w14:paraId="264FB299" w14:textId="77777777" w:rsidR="00881DB4" w:rsidRDefault="00881DB4" w:rsidP="00881DB4">
      <w:r>
        <w:t>FNES 147: Family Relations</w:t>
      </w:r>
      <w:r>
        <w:tab/>
        <w:t xml:space="preserve"> </w:t>
      </w:r>
      <w:r>
        <w:tab/>
      </w:r>
      <w:r>
        <w:tab/>
      </w:r>
      <w:r>
        <w:tab/>
      </w:r>
      <w:r>
        <w:tab/>
      </w:r>
      <w:r>
        <w:tab/>
      </w:r>
      <w:r>
        <w:tab/>
        <w:t xml:space="preserve">                3 cr.</w:t>
      </w:r>
    </w:p>
    <w:p w14:paraId="5A835B51" w14:textId="77777777" w:rsidR="00881DB4" w:rsidRDefault="00881DB4" w:rsidP="00881DB4">
      <w:pPr>
        <w:ind w:hanging="540"/>
      </w:pPr>
      <w:r>
        <w:t xml:space="preserve">   </w:t>
      </w:r>
      <w:r>
        <w:tab/>
        <w:t>FNES 151: Families as Consumers</w:t>
      </w:r>
      <w:r>
        <w:tab/>
      </w:r>
      <w:r>
        <w:tab/>
      </w:r>
      <w:r>
        <w:tab/>
      </w:r>
      <w:r>
        <w:tab/>
        <w:t xml:space="preserve"> </w:t>
      </w:r>
      <w:r>
        <w:tab/>
      </w:r>
      <w:r>
        <w:tab/>
      </w:r>
      <w:r>
        <w:tab/>
        <w:t xml:space="preserve">    3 cr.   </w:t>
      </w:r>
    </w:p>
    <w:p w14:paraId="7C53140E" w14:textId="77777777" w:rsidR="00881DB4" w:rsidRDefault="00881DB4" w:rsidP="00881DB4">
      <w:pPr>
        <w:ind w:hanging="360"/>
      </w:pPr>
      <w:r>
        <w:t xml:space="preserve">*    FNES 153: Individual and Family Finances </w:t>
      </w:r>
      <w:r>
        <w:tab/>
      </w:r>
      <w:r>
        <w:tab/>
      </w:r>
      <w:r>
        <w:tab/>
      </w:r>
      <w:r>
        <w:tab/>
      </w:r>
      <w:r>
        <w:tab/>
      </w:r>
      <w:r>
        <w:tab/>
        <w:t xml:space="preserve">    3 cr.</w:t>
      </w:r>
    </w:p>
    <w:p w14:paraId="1A3550ED" w14:textId="77777777" w:rsidR="00881DB4" w:rsidRDefault="00881DB4" w:rsidP="00881DB4">
      <w:r>
        <w:t>FNES 163: General Nutrition</w:t>
      </w:r>
      <w:r>
        <w:tab/>
        <w:t>(OR</w:t>
      </w:r>
      <w:r w:rsidRPr="00ED2F8A">
        <w:t xml:space="preserve"> </w:t>
      </w:r>
      <w:r>
        <w:t>FNES 263 &amp; 264 Nutrition)</w:t>
      </w:r>
      <w:r>
        <w:tab/>
      </w:r>
      <w:r>
        <w:tab/>
      </w:r>
      <w:r>
        <w:tab/>
        <w:t xml:space="preserve">    3 cr. </w:t>
      </w:r>
    </w:p>
    <w:p w14:paraId="0A6E670C" w14:textId="77777777" w:rsidR="00881DB4" w:rsidRDefault="00881DB4" w:rsidP="00881DB4">
      <w:pPr>
        <w:ind w:right="-360" w:hanging="360"/>
      </w:pPr>
      <w:r>
        <w:t xml:space="preserve">  *  FNES 248: Problems in Marriage and Family             </w:t>
      </w:r>
      <w:proofErr w:type="gramStart"/>
      <w:r>
        <w:t xml:space="preserve">   (</w:t>
      </w:r>
      <w:proofErr w:type="gramEnd"/>
      <w:r>
        <w:t xml:space="preserve">FNES 147 </w:t>
      </w:r>
      <w:proofErr w:type="spellStart"/>
      <w:r>
        <w:t>Prereq</w:t>
      </w:r>
      <w:proofErr w:type="spellEnd"/>
      <w:r>
        <w:t xml:space="preserve">.) </w:t>
      </w:r>
      <w:r>
        <w:tab/>
        <w:t xml:space="preserve">    3 cr.</w:t>
      </w:r>
    </w:p>
    <w:p w14:paraId="4873EDC2" w14:textId="77777777" w:rsidR="00881DB4" w:rsidRDefault="00881DB4" w:rsidP="00881DB4">
      <w:pPr>
        <w:ind w:right="-360" w:hanging="360"/>
      </w:pPr>
      <w:r>
        <w:t>*</w:t>
      </w:r>
      <w:proofErr w:type="gramStart"/>
      <w:r>
        <w:t>*  FNES</w:t>
      </w:r>
      <w:proofErr w:type="gramEnd"/>
      <w:r>
        <w:t xml:space="preserve"> 249: Child and Family Policies</w:t>
      </w:r>
      <w:r>
        <w:tab/>
      </w:r>
      <w:r>
        <w:tab/>
        <w:t xml:space="preserve">     (FNES 147 </w:t>
      </w:r>
      <w:proofErr w:type="spellStart"/>
      <w:r>
        <w:t>Prereq</w:t>
      </w:r>
      <w:proofErr w:type="spellEnd"/>
      <w:r>
        <w:t>.)</w:t>
      </w:r>
      <w:r>
        <w:tab/>
        <w:t xml:space="preserve">    3 cr.</w:t>
      </w:r>
    </w:p>
    <w:p w14:paraId="2275005F" w14:textId="77777777" w:rsidR="00881DB4" w:rsidRDefault="00881DB4" w:rsidP="00881DB4">
      <w:pPr>
        <w:ind w:right="-360" w:hanging="360"/>
      </w:pPr>
      <w:r>
        <w:t>*</w:t>
      </w:r>
      <w:proofErr w:type="gramStart"/>
      <w:r>
        <w:t>*  FNES</w:t>
      </w:r>
      <w:proofErr w:type="gramEnd"/>
      <w:r>
        <w:t xml:space="preserve"> 250: Research Methods in HDFS </w:t>
      </w:r>
      <w:r>
        <w:tab/>
      </w:r>
      <w:r>
        <w:tab/>
        <w:t xml:space="preserve">     (FNES 147 </w:t>
      </w:r>
      <w:proofErr w:type="spellStart"/>
      <w:r>
        <w:t>Prereq</w:t>
      </w:r>
      <w:proofErr w:type="spellEnd"/>
      <w:r>
        <w:t>.)</w:t>
      </w:r>
      <w:r>
        <w:tab/>
        <w:t xml:space="preserve">    3 cr.</w:t>
      </w:r>
    </w:p>
    <w:p w14:paraId="7D9C0EA1" w14:textId="77777777" w:rsidR="00881DB4" w:rsidRDefault="00881DB4" w:rsidP="00881DB4">
      <w:pPr>
        <w:ind w:right="-360" w:hanging="360"/>
      </w:pPr>
      <w:r>
        <w:t xml:space="preserve"> ** FNES 251: Child Life: Coping with Medical Problems (FNES 140 </w:t>
      </w:r>
      <w:proofErr w:type="spellStart"/>
      <w:proofErr w:type="gramStart"/>
      <w:r>
        <w:t>Prereq</w:t>
      </w:r>
      <w:proofErr w:type="spellEnd"/>
      <w:r>
        <w:t xml:space="preserve">)   </w:t>
      </w:r>
      <w:proofErr w:type="gramEnd"/>
      <w:r>
        <w:t xml:space="preserve">  </w:t>
      </w:r>
      <w:r>
        <w:tab/>
        <w:t xml:space="preserve">    3 cr.</w:t>
      </w:r>
    </w:p>
    <w:p w14:paraId="66EA39B0" w14:textId="77777777" w:rsidR="00881DB4" w:rsidRDefault="00881DB4" w:rsidP="00881DB4">
      <w:pPr>
        <w:ind w:right="-360" w:hanging="360"/>
      </w:pPr>
      <w:r>
        <w:t>*</w:t>
      </w:r>
      <w:proofErr w:type="gramStart"/>
      <w:r>
        <w:t>*  FNES</w:t>
      </w:r>
      <w:proofErr w:type="gramEnd"/>
      <w:r>
        <w:t xml:space="preserve"> 256: Counseling Sexuality </w:t>
      </w:r>
      <w:r>
        <w:tab/>
      </w:r>
      <w:r>
        <w:tab/>
      </w:r>
      <w:r>
        <w:tab/>
        <w:t xml:space="preserve">      (FNES 147 </w:t>
      </w:r>
      <w:proofErr w:type="spellStart"/>
      <w:r>
        <w:t>Prereq</w:t>
      </w:r>
      <w:proofErr w:type="spellEnd"/>
      <w:r>
        <w:t xml:space="preserve">.)    </w:t>
      </w:r>
      <w:r>
        <w:tab/>
        <w:t xml:space="preserve">    3 cr.</w:t>
      </w:r>
    </w:p>
    <w:p w14:paraId="42B3F0E0" w14:textId="77777777" w:rsidR="00881DB4" w:rsidRDefault="00881DB4" w:rsidP="00881DB4">
      <w:pPr>
        <w:ind w:right="-360" w:hanging="360"/>
      </w:pPr>
      <w:r>
        <w:t xml:space="preserve">  *  FNES 345: Theories of Lifespan Development </w:t>
      </w:r>
      <w:r>
        <w:tab/>
        <w:t xml:space="preserve">  </w:t>
      </w:r>
      <w:proofErr w:type="gramStart"/>
      <w:r>
        <w:t xml:space="preserve">   (</w:t>
      </w:r>
      <w:proofErr w:type="gramEnd"/>
      <w:r>
        <w:t xml:space="preserve">FNES 147 </w:t>
      </w:r>
      <w:proofErr w:type="spellStart"/>
      <w:r>
        <w:t>Prereq</w:t>
      </w:r>
      <w:proofErr w:type="spellEnd"/>
      <w:r>
        <w:t>.)</w:t>
      </w:r>
      <w:r>
        <w:tab/>
        <w:t xml:space="preserve">    3 cr.</w:t>
      </w:r>
    </w:p>
    <w:p w14:paraId="0C2C9659" w14:textId="77777777" w:rsidR="00881DB4" w:rsidRDefault="00881DB4" w:rsidP="00881DB4">
      <w:pPr>
        <w:ind w:right="-360" w:hanging="360"/>
      </w:pPr>
      <w:r>
        <w:t>*</w:t>
      </w:r>
      <w:proofErr w:type="gramStart"/>
      <w:r>
        <w:t>*  FNES</w:t>
      </w:r>
      <w:proofErr w:type="gramEnd"/>
      <w:r>
        <w:t xml:space="preserve"> 347: Families in Cross-Cultural perspectives       (FNES 147 </w:t>
      </w:r>
      <w:proofErr w:type="spellStart"/>
      <w:r>
        <w:t>Prereq</w:t>
      </w:r>
      <w:proofErr w:type="spellEnd"/>
      <w:r>
        <w:t>.)               3 cr.</w:t>
      </w:r>
    </w:p>
    <w:p w14:paraId="2590870F" w14:textId="77777777" w:rsidR="00881DB4" w:rsidRDefault="00881DB4" w:rsidP="00881DB4">
      <w:pPr>
        <w:ind w:right="-360" w:hanging="360"/>
      </w:pPr>
      <w:r>
        <w:t xml:space="preserve">  *  FNES 348: Family and Community Program Development  </w:t>
      </w:r>
      <w:proofErr w:type="gramStart"/>
      <w:r>
        <w:t xml:space="preserve">   (</w:t>
      </w:r>
      <w:proofErr w:type="gramEnd"/>
      <w:r>
        <w:t xml:space="preserve">FNES 147 </w:t>
      </w:r>
      <w:proofErr w:type="spellStart"/>
      <w:r>
        <w:t>Prereq</w:t>
      </w:r>
      <w:proofErr w:type="spellEnd"/>
      <w:r>
        <w:t>.)</w:t>
      </w:r>
      <w:r w:rsidRPr="00685E12">
        <w:t xml:space="preserve"> </w:t>
      </w:r>
      <w:r>
        <w:t xml:space="preserve">    3 cr.</w:t>
      </w:r>
    </w:p>
    <w:p w14:paraId="349A232A" w14:textId="77777777" w:rsidR="00881DB4" w:rsidRDefault="00881DB4" w:rsidP="00881DB4">
      <w:pPr>
        <w:ind w:hanging="360"/>
      </w:pPr>
      <w:r>
        <w:t>*</w:t>
      </w:r>
      <w:proofErr w:type="gramStart"/>
      <w:r>
        <w:t>*  FNES</w:t>
      </w:r>
      <w:proofErr w:type="gramEnd"/>
      <w:r>
        <w:t xml:space="preserve"> 349: Family Issues and Conflict Resolution </w:t>
      </w:r>
      <w:r>
        <w:tab/>
        <w:t xml:space="preserve">     (FNES 248 </w:t>
      </w:r>
      <w:proofErr w:type="spellStart"/>
      <w:r>
        <w:t>Prereq</w:t>
      </w:r>
      <w:proofErr w:type="spellEnd"/>
      <w:r>
        <w:t xml:space="preserve">.) </w:t>
      </w:r>
      <w:r>
        <w:tab/>
        <w:t xml:space="preserve">    3 cr.</w:t>
      </w:r>
    </w:p>
    <w:p w14:paraId="1843DE7F" w14:textId="77777777" w:rsidR="00881DB4" w:rsidRDefault="00881DB4" w:rsidP="00881DB4">
      <w:pPr>
        <w:ind w:hanging="360"/>
      </w:pPr>
      <w:r>
        <w:t xml:space="preserve">  *  FNES 360: Professional Development and Ethics           </w:t>
      </w:r>
      <w:r>
        <w:tab/>
      </w:r>
      <w:r>
        <w:tab/>
        <w:t xml:space="preserve"> </w:t>
      </w:r>
      <w:r>
        <w:tab/>
      </w:r>
      <w:r>
        <w:tab/>
        <w:t xml:space="preserve">    3 cr.</w:t>
      </w:r>
    </w:p>
    <w:p w14:paraId="7EBB789D" w14:textId="77777777" w:rsidR="00881DB4" w:rsidRDefault="00881DB4" w:rsidP="00881DB4">
      <w:r>
        <w:t>FNES 376: Fieldwork – Community</w:t>
      </w:r>
      <w:r>
        <w:tab/>
      </w:r>
      <w:r>
        <w:tab/>
      </w:r>
      <w:r>
        <w:tab/>
      </w:r>
      <w:r>
        <w:tab/>
      </w:r>
      <w:r>
        <w:tab/>
      </w:r>
      <w:r>
        <w:tab/>
      </w:r>
      <w:r>
        <w:tab/>
        <w:t>3 cr. (1+2)</w:t>
      </w:r>
    </w:p>
    <w:p w14:paraId="790F0E00" w14:textId="77777777" w:rsidR="00881DB4" w:rsidRDefault="00881DB4" w:rsidP="00881DB4">
      <w:pPr>
        <w:rPr>
          <w:b/>
          <w:bCs/>
        </w:rPr>
      </w:pPr>
    </w:p>
    <w:p w14:paraId="519916A7" w14:textId="77777777" w:rsidR="00881DB4" w:rsidRDefault="00881DB4" w:rsidP="00881DB4">
      <w:r w:rsidRPr="004C1206">
        <w:rPr>
          <w:b/>
          <w:bCs/>
        </w:rPr>
        <w:t>REQU</w:t>
      </w:r>
      <w:r>
        <w:rPr>
          <w:b/>
          <w:bCs/>
        </w:rPr>
        <w:t>I</w:t>
      </w:r>
      <w:r w:rsidRPr="004C1206">
        <w:rPr>
          <w:b/>
          <w:bCs/>
        </w:rPr>
        <w:t>RED OUT-OF-DE</w:t>
      </w:r>
      <w:r>
        <w:rPr>
          <w:b/>
          <w:bCs/>
        </w:rPr>
        <w:t>P</w:t>
      </w:r>
      <w:r w:rsidRPr="004C1206">
        <w:rPr>
          <w:b/>
          <w:bCs/>
        </w:rPr>
        <w:t>ARTMENT COURSES</w:t>
      </w:r>
      <w:r>
        <w:t xml:space="preserve"> </w:t>
      </w:r>
      <w:r w:rsidRPr="0093676D">
        <w:rPr>
          <w:b/>
        </w:rPr>
        <w:t>(</w:t>
      </w:r>
      <w:r>
        <w:rPr>
          <w:b/>
        </w:rPr>
        <w:t>7</w:t>
      </w:r>
      <w:r w:rsidRPr="0093676D">
        <w:rPr>
          <w:b/>
        </w:rPr>
        <w:t xml:space="preserve"> credits)</w:t>
      </w:r>
    </w:p>
    <w:p w14:paraId="7906D9DC" w14:textId="77777777" w:rsidR="00881DB4" w:rsidRDefault="00881DB4" w:rsidP="00881DB4">
      <w:r>
        <w:t xml:space="preserve">PSYCH 107(Statistical </w:t>
      </w:r>
      <w:proofErr w:type="gramStart"/>
      <w:r>
        <w:t>Methods)  OR</w:t>
      </w:r>
      <w:proofErr w:type="gramEnd"/>
      <w:r>
        <w:t xml:space="preserve"> SOC 205 (Social Statistics)</w:t>
      </w:r>
      <w:r>
        <w:tab/>
      </w:r>
      <w:r>
        <w:tab/>
      </w:r>
      <w:r>
        <w:tab/>
        <w:t xml:space="preserve">     4 cr.</w:t>
      </w:r>
    </w:p>
    <w:p w14:paraId="16E0BAEB" w14:textId="77777777" w:rsidR="00881DB4" w:rsidRDefault="00881DB4" w:rsidP="00881DB4">
      <w:r>
        <w:t xml:space="preserve">*Biology </w:t>
      </w:r>
      <w:proofErr w:type="gramStart"/>
      <w:r>
        <w:t>22  (</w:t>
      </w:r>
      <w:proofErr w:type="gramEnd"/>
      <w:r>
        <w:t xml:space="preserve">Introduction to Human Physiology)       </w:t>
      </w:r>
      <w:r>
        <w:tab/>
      </w:r>
      <w:r>
        <w:tab/>
      </w:r>
      <w:r>
        <w:tab/>
      </w:r>
      <w:r>
        <w:tab/>
        <w:t xml:space="preserve">     3 cr.</w:t>
      </w:r>
    </w:p>
    <w:p w14:paraId="466F95B9" w14:textId="77777777" w:rsidR="00881DB4" w:rsidRDefault="00881DB4" w:rsidP="00881DB4"/>
    <w:p w14:paraId="41CFB791" w14:textId="77777777" w:rsidR="00881DB4" w:rsidRPr="00870F99" w:rsidRDefault="00881DB4" w:rsidP="00881DB4">
      <w:pPr>
        <w:rPr>
          <w:sz w:val="20"/>
          <w:szCs w:val="20"/>
        </w:rPr>
      </w:pPr>
      <w:r w:rsidRPr="00870F99">
        <w:rPr>
          <w:sz w:val="20"/>
          <w:szCs w:val="20"/>
        </w:rPr>
        <w:t xml:space="preserve"> *Offered Fall only    </w:t>
      </w:r>
      <w:r w:rsidRPr="00870F99">
        <w:rPr>
          <w:sz w:val="20"/>
          <w:szCs w:val="20"/>
        </w:rPr>
        <w:tab/>
        <w:t>**Offered Spring only</w:t>
      </w:r>
      <w:r w:rsidRPr="00870F99">
        <w:rPr>
          <w:sz w:val="20"/>
          <w:szCs w:val="20"/>
        </w:rPr>
        <w:tab/>
        <w:t xml:space="preserve">    </w:t>
      </w:r>
    </w:p>
    <w:p w14:paraId="58C21BF4" w14:textId="77777777" w:rsidR="00881DB4" w:rsidRPr="00870F99" w:rsidRDefault="00881DB4" w:rsidP="00881DB4">
      <w:pPr>
        <w:rPr>
          <w:bCs/>
          <w:sz w:val="20"/>
          <w:szCs w:val="20"/>
        </w:rPr>
      </w:pPr>
      <w:r w:rsidRPr="00870F99">
        <w:rPr>
          <w:bCs/>
          <w:sz w:val="20"/>
          <w:szCs w:val="20"/>
        </w:rPr>
        <w:t>- Please note that students must have a C or better in all courses listed above.</w:t>
      </w:r>
    </w:p>
    <w:p w14:paraId="29B73729" w14:textId="77777777" w:rsidR="00881DB4" w:rsidRPr="00870F99" w:rsidRDefault="00881DB4" w:rsidP="00881DB4">
      <w:pPr>
        <w:rPr>
          <w:bCs/>
          <w:sz w:val="20"/>
          <w:szCs w:val="20"/>
        </w:rPr>
      </w:pPr>
      <w:r w:rsidRPr="00870F99">
        <w:rPr>
          <w:bCs/>
          <w:sz w:val="20"/>
          <w:szCs w:val="20"/>
        </w:rPr>
        <w:t xml:space="preserve">- A student may not repeat a major course more than once beyond the initial enrollment in the course.  </w:t>
      </w:r>
    </w:p>
    <w:p w14:paraId="74CBD95D" w14:textId="77777777" w:rsidR="00881DB4" w:rsidRPr="00870F99" w:rsidRDefault="00881DB4" w:rsidP="00881DB4">
      <w:pPr>
        <w:rPr>
          <w:b/>
          <w:bCs/>
          <w:sz w:val="20"/>
          <w:szCs w:val="20"/>
        </w:rPr>
      </w:pPr>
      <w:r w:rsidRPr="00870F99">
        <w:rPr>
          <w:bCs/>
          <w:sz w:val="20"/>
          <w:szCs w:val="20"/>
        </w:rPr>
        <w:t>- Students should take the Statistics and Biology courses after their first semester in the program and no later than their third semester.</w:t>
      </w:r>
    </w:p>
    <w:p w14:paraId="4B5EAAD6" w14:textId="77777777" w:rsidR="00881DB4" w:rsidRPr="00870F99" w:rsidRDefault="00881DB4" w:rsidP="00881DB4">
      <w:pPr>
        <w:tabs>
          <w:tab w:val="center" w:pos="4680"/>
          <w:tab w:val="right" w:pos="9360"/>
        </w:tabs>
        <w:rPr>
          <w:sz w:val="20"/>
          <w:szCs w:val="20"/>
        </w:rPr>
      </w:pPr>
    </w:p>
    <w:p w14:paraId="09CCBCDF" w14:textId="77777777" w:rsidR="00881DB4" w:rsidRPr="00870F99" w:rsidRDefault="00881DB4" w:rsidP="00881DB4">
      <w:pPr>
        <w:tabs>
          <w:tab w:val="center" w:pos="4680"/>
          <w:tab w:val="right" w:pos="9360"/>
        </w:tabs>
        <w:rPr>
          <w:sz w:val="20"/>
          <w:szCs w:val="20"/>
        </w:rPr>
      </w:pPr>
      <w:r w:rsidRPr="00870F99">
        <w:rPr>
          <w:sz w:val="20"/>
          <w:szCs w:val="20"/>
        </w:rPr>
        <w:t xml:space="preserve">HDFS </w:t>
      </w:r>
      <w:r>
        <w:rPr>
          <w:sz w:val="20"/>
          <w:szCs w:val="20"/>
        </w:rPr>
        <w:t>Program Director</w:t>
      </w:r>
      <w:r w:rsidRPr="00870F99">
        <w:rPr>
          <w:sz w:val="20"/>
          <w:szCs w:val="20"/>
        </w:rPr>
        <w:t xml:space="preserve"> &amp; Advisor – Dr. Mihaela Robila          </w:t>
      </w:r>
      <w:r w:rsidRPr="00870F99">
        <w:rPr>
          <w:sz w:val="20"/>
          <w:szCs w:val="20"/>
        </w:rPr>
        <w:sym w:font="Wingdings" w:char="F02A"/>
      </w:r>
      <w:r w:rsidRPr="00870F99">
        <w:rPr>
          <w:sz w:val="20"/>
          <w:szCs w:val="20"/>
        </w:rPr>
        <w:t xml:space="preserve"> </w:t>
      </w:r>
      <w:hyperlink r:id="rId11" w:history="1">
        <w:r w:rsidRPr="00870F99">
          <w:rPr>
            <w:color w:val="0000FF" w:themeColor="hyperlink"/>
            <w:sz w:val="20"/>
            <w:szCs w:val="20"/>
            <w:u w:val="single"/>
          </w:rPr>
          <w:t>Mihaela.robila@qc.cuny.edu</w:t>
        </w:r>
      </w:hyperlink>
    </w:p>
    <w:p w14:paraId="771CDD5F" w14:textId="0E76646C" w:rsidR="0021499E" w:rsidRDefault="00881DB4" w:rsidP="00881DB4">
      <w:pPr>
        <w:rPr>
          <w:b/>
          <w:bCs/>
        </w:rPr>
      </w:pPr>
      <w:r w:rsidRPr="00870F99">
        <w:rPr>
          <w:sz w:val="20"/>
          <w:szCs w:val="20"/>
        </w:rPr>
        <w:t xml:space="preserve">HDFS Advisor – Dr. Elizabeth Riina                                           </w:t>
      </w:r>
      <w:r w:rsidRPr="00870F99">
        <w:rPr>
          <w:sz w:val="20"/>
          <w:szCs w:val="20"/>
        </w:rPr>
        <w:sym w:font="Wingdings" w:char="F02A"/>
      </w:r>
      <w:r w:rsidRPr="00870F99">
        <w:rPr>
          <w:sz w:val="20"/>
          <w:szCs w:val="20"/>
        </w:rPr>
        <w:t xml:space="preserve"> </w:t>
      </w:r>
      <w:hyperlink r:id="rId12" w:history="1">
        <w:r w:rsidRPr="00870F99">
          <w:rPr>
            <w:color w:val="0000FF" w:themeColor="hyperlink"/>
            <w:sz w:val="20"/>
            <w:szCs w:val="20"/>
            <w:u w:val="single"/>
          </w:rPr>
          <w:t>eriina@qc.cuny.edu</w:t>
        </w:r>
      </w:hyperlink>
    </w:p>
    <w:p w14:paraId="1FF9CC2C" w14:textId="77777777" w:rsidR="00881DB4" w:rsidRDefault="00881DB4">
      <w:pPr>
        <w:spacing w:after="200" w:line="276" w:lineRule="auto"/>
        <w:rPr>
          <w:b/>
          <w:bCs/>
        </w:rPr>
      </w:pPr>
      <w:r>
        <w:rPr>
          <w:b/>
          <w:bCs/>
        </w:rPr>
        <w:br w:type="page"/>
      </w:r>
    </w:p>
    <w:p w14:paraId="29657F92" w14:textId="64D379F0" w:rsidR="00AA31CB" w:rsidRPr="00B72711" w:rsidRDefault="00AA31CB" w:rsidP="00AA31CB">
      <w:pPr>
        <w:jc w:val="center"/>
        <w:rPr>
          <w:b/>
          <w:bCs/>
        </w:rPr>
      </w:pPr>
      <w:r w:rsidRPr="00B72711">
        <w:rPr>
          <w:b/>
          <w:bCs/>
        </w:rPr>
        <w:t>Queens College - Department of Family, Nutrition, and Exercise</w:t>
      </w:r>
    </w:p>
    <w:p w14:paraId="35DBD9D5" w14:textId="77777777" w:rsidR="00AA31CB" w:rsidRPr="00B72711" w:rsidRDefault="00AA31CB" w:rsidP="00AA31CB">
      <w:pPr>
        <w:jc w:val="center"/>
        <w:rPr>
          <w:b/>
          <w:bCs/>
        </w:rPr>
      </w:pPr>
    </w:p>
    <w:p w14:paraId="4E409965" w14:textId="77190B89" w:rsidR="00AA31CB" w:rsidRPr="00B72711" w:rsidRDefault="00AA31CB" w:rsidP="00AA31CB">
      <w:pPr>
        <w:jc w:val="center"/>
        <w:rPr>
          <w:b/>
          <w:bCs/>
        </w:rPr>
      </w:pPr>
      <w:r w:rsidRPr="00B72711">
        <w:rPr>
          <w:b/>
          <w:bCs/>
        </w:rPr>
        <w:t xml:space="preserve">Major: </w:t>
      </w:r>
      <w:r w:rsidR="00881DB4">
        <w:rPr>
          <w:b/>
          <w:bCs/>
        </w:rPr>
        <w:t xml:space="preserve">Human Development and Family Science </w:t>
      </w:r>
    </w:p>
    <w:p w14:paraId="1F498971" w14:textId="77777777" w:rsidR="00AA31CB" w:rsidRPr="00B72711" w:rsidRDefault="00AA31CB" w:rsidP="00AA31CB">
      <w:pPr>
        <w:jc w:val="center"/>
        <w:rPr>
          <w:b/>
          <w:bCs/>
        </w:rPr>
      </w:pPr>
    </w:p>
    <w:p w14:paraId="6DCC8C76" w14:textId="77777777" w:rsidR="00AA31CB" w:rsidRPr="00B72711" w:rsidRDefault="00AA31CB" w:rsidP="00AA31CB">
      <w:pPr>
        <w:jc w:val="center"/>
        <w:rPr>
          <w:b/>
          <w:bCs/>
        </w:rPr>
      </w:pPr>
    </w:p>
    <w:p w14:paraId="5B357D5B" w14:textId="77777777" w:rsidR="00AA31CB" w:rsidRPr="00824CFA" w:rsidRDefault="00AA31CB" w:rsidP="00AA31CB">
      <w:pPr>
        <w:jc w:val="center"/>
        <w:rPr>
          <w:b/>
          <w:bCs/>
          <w:sz w:val="28"/>
          <w:szCs w:val="28"/>
        </w:rPr>
      </w:pPr>
      <w:r w:rsidRPr="00824CFA">
        <w:rPr>
          <w:b/>
          <w:bCs/>
          <w:sz w:val="28"/>
          <w:szCs w:val="28"/>
        </w:rPr>
        <w:t>Human Development and Family S</w:t>
      </w:r>
      <w:r w:rsidR="001A0F02">
        <w:rPr>
          <w:b/>
          <w:bCs/>
          <w:sz w:val="28"/>
          <w:szCs w:val="28"/>
        </w:rPr>
        <w:t>cience</w:t>
      </w:r>
      <w:r w:rsidRPr="00824CFA">
        <w:rPr>
          <w:b/>
          <w:bCs/>
          <w:sz w:val="28"/>
          <w:szCs w:val="28"/>
        </w:rPr>
        <w:t xml:space="preserve"> (HDFS) </w:t>
      </w:r>
    </w:p>
    <w:p w14:paraId="2E16FAE1" w14:textId="77777777" w:rsidR="00AA31CB" w:rsidRPr="00B72711" w:rsidRDefault="00AA31CB" w:rsidP="00AA31CB">
      <w:pPr>
        <w:jc w:val="center"/>
        <w:rPr>
          <w:b/>
          <w:bCs/>
        </w:rPr>
      </w:pPr>
    </w:p>
    <w:p w14:paraId="42A35604" w14:textId="77777777" w:rsidR="00AA31CB" w:rsidRPr="00B72711" w:rsidRDefault="00AA31CB" w:rsidP="00AA31CB">
      <w:pPr>
        <w:jc w:val="center"/>
        <w:rPr>
          <w:b/>
          <w:bCs/>
        </w:rPr>
      </w:pPr>
    </w:p>
    <w:p w14:paraId="0F27ADD9" w14:textId="77777777" w:rsidR="00AA31CB" w:rsidRPr="00F139ED" w:rsidRDefault="00AA31CB" w:rsidP="00AA31CB">
      <w:pPr>
        <w:jc w:val="center"/>
        <w:rPr>
          <w:b/>
          <w:bCs/>
          <w:sz w:val="32"/>
          <w:szCs w:val="32"/>
        </w:rPr>
      </w:pPr>
      <w:r w:rsidRPr="00F139ED">
        <w:rPr>
          <w:b/>
          <w:bCs/>
          <w:sz w:val="32"/>
          <w:szCs w:val="32"/>
        </w:rPr>
        <w:t>Recommended Schedule of Courses by Semester</w:t>
      </w:r>
    </w:p>
    <w:p w14:paraId="004521DF" w14:textId="77777777" w:rsidR="00AA31CB" w:rsidRPr="00B72711" w:rsidRDefault="00AA31CB" w:rsidP="00AA31CB">
      <w:pPr>
        <w:jc w:val="center"/>
        <w:rPr>
          <w:b/>
          <w:bCs/>
        </w:rPr>
      </w:pPr>
    </w:p>
    <w:p w14:paraId="773118C9" w14:textId="77777777" w:rsidR="00AA31CB" w:rsidRPr="00B72711" w:rsidRDefault="00AA31CB" w:rsidP="00AA31CB">
      <w:pPr>
        <w:jc w:val="center"/>
        <w:rPr>
          <w:b/>
          <w:bCs/>
        </w:rPr>
      </w:pPr>
    </w:p>
    <w:p w14:paraId="3190E0BE" w14:textId="77777777" w:rsidR="00AA31CB" w:rsidRPr="00B72711" w:rsidRDefault="00AA31CB" w:rsidP="00AA31CB">
      <w:pPr>
        <w:jc w:val="center"/>
        <w:rPr>
          <w:b/>
          <w:bCs/>
        </w:rPr>
      </w:pPr>
    </w:p>
    <w:p w14:paraId="1E0A9558" w14:textId="77777777" w:rsidR="00AA31CB" w:rsidRPr="00B72711" w:rsidRDefault="00AA31CB" w:rsidP="00AA31CB">
      <w:pPr>
        <w:rPr>
          <w:bCs/>
        </w:rPr>
      </w:pPr>
      <w:r w:rsidRPr="00B72711">
        <w:rPr>
          <w:bCs/>
        </w:rPr>
        <w:t xml:space="preserve">This is the guide for the HDFS Schedule of Courses by Semester. </w:t>
      </w:r>
    </w:p>
    <w:p w14:paraId="17100CEA" w14:textId="77777777" w:rsidR="00AA31CB" w:rsidRPr="00B72711" w:rsidRDefault="00AA31CB" w:rsidP="00AA31CB">
      <w:pPr>
        <w:rPr>
          <w:bCs/>
        </w:rPr>
      </w:pPr>
    </w:p>
    <w:p w14:paraId="5DCC2C78" w14:textId="77777777" w:rsidR="00AA31CB" w:rsidRDefault="00AA31CB" w:rsidP="00AA31CB">
      <w:pPr>
        <w:rPr>
          <w:bCs/>
        </w:rPr>
      </w:pPr>
      <w:r w:rsidRPr="00B72711">
        <w:rPr>
          <w:bCs/>
        </w:rPr>
        <w:t xml:space="preserve">Students should develop their course schedule by meeting with </w:t>
      </w:r>
      <w:r w:rsidR="001A0F02">
        <w:rPr>
          <w:bCs/>
        </w:rPr>
        <w:t>HDFS advis</w:t>
      </w:r>
      <w:r w:rsidR="005E5A01">
        <w:rPr>
          <w:bCs/>
        </w:rPr>
        <w:t>o</w:t>
      </w:r>
      <w:r w:rsidR="001A0F02">
        <w:rPr>
          <w:bCs/>
        </w:rPr>
        <w:t xml:space="preserve">rs: </w:t>
      </w:r>
      <w:r w:rsidRPr="00B72711">
        <w:rPr>
          <w:bCs/>
        </w:rPr>
        <w:t xml:space="preserve">Dr. Mihaela Robila, </w:t>
      </w:r>
      <w:hyperlink r:id="rId13" w:history="1">
        <w:r w:rsidRPr="00B72711">
          <w:rPr>
            <w:rStyle w:val="Hyperlink"/>
            <w:bCs/>
          </w:rPr>
          <w:t>Mihaela.Robila@qc.cuny.edu</w:t>
        </w:r>
      </w:hyperlink>
      <w:r w:rsidRPr="00B72711">
        <w:rPr>
          <w:bCs/>
        </w:rPr>
        <w:t xml:space="preserve"> </w:t>
      </w:r>
      <w:r w:rsidR="001A0F02">
        <w:rPr>
          <w:bCs/>
        </w:rPr>
        <w:t xml:space="preserve">or Dr. Beth Riina </w:t>
      </w:r>
      <w:hyperlink r:id="rId14" w:history="1">
        <w:r w:rsidR="001A0F02" w:rsidRPr="006E40D4">
          <w:rPr>
            <w:rStyle w:val="Hyperlink"/>
            <w:bCs/>
          </w:rPr>
          <w:t>Elizabeth.Riina@qc.cuny.edu</w:t>
        </w:r>
      </w:hyperlink>
      <w:r w:rsidR="001A0F02">
        <w:rPr>
          <w:bCs/>
        </w:rPr>
        <w:t xml:space="preserve"> .</w:t>
      </w:r>
    </w:p>
    <w:p w14:paraId="7CD2F206" w14:textId="77777777" w:rsidR="00AA31CB" w:rsidRPr="00B72711" w:rsidRDefault="00AA31CB" w:rsidP="00AA31CB">
      <w:pPr>
        <w:rPr>
          <w:bCs/>
        </w:rPr>
      </w:pPr>
    </w:p>
    <w:p w14:paraId="439BC8BD" w14:textId="77777777" w:rsidR="00AA31CB" w:rsidRPr="00B72711" w:rsidRDefault="00AA31CB" w:rsidP="00AA31CB">
      <w:pPr>
        <w:rPr>
          <w:bCs/>
        </w:rPr>
      </w:pPr>
    </w:p>
    <w:tbl>
      <w:tblPr>
        <w:tblStyle w:val="TableGrid"/>
        <w:tblW w:w="0" w:type="auto"/>
        <w:tblLook w:val="04A0" w:firstRow="1" w:lastRow="0" w:firstColumn="1" w:lastColumn="0" w:noHBand="0" w:noVBand="1"/>
      </w:tblPr>
      <w:tblGrid>
        <w:gridCol w:w="2336"/>
        <w:gridCol w:w="2249"/>
        <w:gridCol w:w="2430"/>
        <w:gridCol w:w="2335"/>
      </w:tblGrid>
      <w:tr w:rsidR="00AA31CB" w:rsidRPr="00B72711" w14:paraId="136F91C8" w14:textId="77777777" w:rsidTr="006A3280">
        <w:tc>
          <w:tcPr>
            <w:tcW w:w="2336" w:type="dxa"/>
            <w:shd w:val="pct10" w:color="auto" w:fill="auto"/>
          </w:tcPr>
          <w:p w14:paraId="4A70DE8A" w14:textId="77777777" w:rsidR="00AA31CB" w:rsidRPr="00B72711" w:rsidRDefault="00AA31CB" w:rsidP="00AF4614">
            <w:pPr>
              <w:rPr>
                <w:bCs/>
                <w:u w:val="single"/>
              </w:rPr>
            </w:pPr>
            <w:r w:rsidRPr="00B72711">
              <w:rPr>
                <w:bCs/>
                <w:u w:val="single"/>
              </w:rPr>
              <w:t>1</w:t>
            </w:r>
            <w:r w:rsidRPr="00B72711">
              <w:rPr>
                <w:bCs/>
                <w:u w:val="single"/>
                <w:vertAlign w:val="superscript"/>
              </w:rPr>
              <w:t>st</w:t>
            </w:r>
            <w:r w:rsidRPr="00B72711">
              <w:rPr>
                <w:bCs/>
                <w:u w:val="single"/>
              </w:rPr>
              <w:t xml:space="preserve"> Semester / Fall</w:t>
            </w:r>
          </w:p>
          <w:p w14:paraId="671632D7" w14:textId="77777777" w:rsidR="00AA31CB" w:rsidRPr="00B72711" w:rsidRDefault="00AA31CB" w:rsidP="00AF4614">
            <w:pPr>
              <w:rPr>
                <w:bCs/>
                <w:u w:val="single"/>
              </w:rPr>
            </w:pPr>
          </w:p>
        </w:tc>
        <w:tc>
          <w:tcPr>
            <w:tcW w:w="2249" w:type="dxa"/>
            <w:shd w:val="pct10" w:color="auto" w:fill="auto"/>
          </w:tcPr>
          <w:p w14:paraId="59A952B9" w14:textId="77777777" w:rsidR="00AA31CB" w:rsidRPr="00B72711" w:rsidRDefault="00AA31CB" w:rsidP="00AF4614">
            <w:pPr>
              <w:rPr>
                <w:bCs/>
                <w:u w:val="single"/>
              </w:rPr>
            </w:pPr>
            <w:r w:rsidRPr="00B72711">
              <w:rPr>
                <w:bCs/>
                <w:u w:val="single"/>
              </w:rPr>
              <w:t>2</w:t>
            </w:r>
            <w:r w:rsidRPr="00B72711">
              <w:rPr>
                <w:bCs/>
                <w:u w:val="single"/>
                <w:vertAlign w:val="superscript"/>
              </w:rPr>
              <w:t>nd</w:t>
            </w:r>
            <w:r w:rsidRPr="00B72711">
              <w:rPr>
                <w:bCs/>
                <w:u w:val="single"/>
              </w:rPr>
              <w:t xml:space="preserve"> Semester / Spring</w:t>
            </w:r>
          </w:p>
          <w:p w14:paraId="4FD75D45" w14:textId="77777777" w:rsidR="00AA31CB" w:rsidRPr="00B72711" w:rsidRDefault="00AA31CB" w:rsidP="00AF4614">
            <w:pPr>
              <w:rPr>
                <w:bCs/>
                <w:u w:val="single"/>
              </w:rPr>
            </w:pPr>
          </w:p>
        </w:tc>
        <w:tc>
          <w:tcPr>
            <w:tcW w:w="2430" w:type="dxa"/>
            <w:shd w:val="pct10" w:color="auto" w:fill="auto"/>
          </w:tcPr>
          <w:p w14:paraId="142206A5" w14:textId="77777777" w:rsidR="00AA31CB" w:rsidRPr="00B72711" w:rsidRDefault="00AA31CB" w:rsidP="00AF4614">
            <w:pPr>
              <w:rPr>
                <w:bCs/>
                <w:u w:val="single"/>
              </w:rPr>
            </w:pPr>
            <w:r w:rsidRPr="00B72711">
              <w:rPr>
                <w:bCs/>
                <w:u w:val="single"/>
              </w:rPr>
              <w:t>3</w:t>
            </w:r>
            <w:r w:rsidRPr="00B72711">
              <w:rPr>
                <w:bCs/>
                <w:u w:val="single"/>
                <w:vertAlign w:val="superscript"/>
              </w:rPr>
              <w:t>rd</w:t>
            </w:r>
            <w:r w:rsidRPr="00B72711">
              <w:rPr>
                <w:bCs/>
                <w:u w:val="single"/>
              </w:rPr>
              <w:t xml:space="preserve"> Semester / Fall</w:t>
            </w:r>
          </w:p>
          <w:p w14:paraId="7865B4F7" w14:textId="77777777" w:rsidR="00AA31CB" w:rsidRPr="00B72711" w:rsidRDefault="00AA31CB" w:rsidP="00AF4614">
            <w:pPr>
              <w:rPr>
                <w:bCs/>
                <w:u w:val="single"/>
              </w:rPr>
            </w:pPr>
          </w:p>
        </w:tc>
        <w:tc>
          <w:tcPr>
            <w:tcW w:w="2335" w:type="dxa"/>
            <w:shd w:val="pct10" w:color="auto" w:fill="auto"/>
          </w:tcPr>
          <w:p w14:paraId="70DC5D71" w14:textId="77777777" w:rsidR="00AA31CB" w:rsidRPr="00B72711" w:rsidRDefault="00AA31CB" w:rsidP="00AF4614">
            <w:pPr>
              <w:rPr>
                <w:bCs/>
                <w:u w:val="single"/>
              </w:rPr>
            </w:pPr>
            <w:r w:rsidRPr="00B72711">
              <w:rPr>
                <w:bCs/>
                <w:u w:val="single"/>
              </w:rPr>
              <w:t>4</w:t>
            </w:r>
            <w:r w:rsidRPr="00B72711">
              <w:rPr>
                <w:bCs/>
                <w:u w:val="single"/>
                <w:vertAlign w:val="superscript"/>
              </w:rPr>
              <w:t>Th</w:t>
            </w:r>
            <w:r w:rsidRPr="00B72711">
              <w:rPr>
                <w:bCs/>
                <w:u w:val="single"/>
              </w:rPr>
              <w:t xml:space="preserve"> Semester / Spring </w:t>
            </w:r>
          </w:p>
          <w:p w14:paraId="50F99FAD" w14:textId="77777777" w:rsidR="00AA31CB" w:rsidRPr="00B72711" w:rsidRDefault="00AA31CB" w:rsidP="00AF4614">
            <w:pPr>
              <w:rPr>
                <w:bCs/>
                <w:u w:val="single"/>
              </w:rPr>
            </w:pPr>
          </w:p>
        </w:tc>
      </w:tr>
      <w:tr w:rsidR="00AA31CB" w:rsidRPr="00B72711" w14:paraId="3C0A1E7B" w14:textId="77777777" w:rsidTr="006A3280">
        <w:tc>
          <w:tcPr>
            <w:tcW w:w="2336" w:type="dxa"/>
          </w:tcPr>
          <w:p w14:paraId="3A3868A5" w14:textId="77777777" w:rsidR="00AA31CB" w:rsidRPr="00B72711" w:rsidRDefault="00AA31CB" w:rsidP="00EC3B5E">
            <w:pPr>
              <w:rPr>
                <w:bCs/>
              </w:rPr>
            </w:pPr>
            <w:r w:rsidRPr="00B72711">
              <w:rPr>
                <w:bCs/>
              </w:rPr>
              <w:t>FNES 1</w:t>
            </w:r>
            <w:r w:rsidR="00EC3B5E">
              <w:rPr>
                <w:bCs/>
              </w:rPr>
              <w:t>40</w:t>
            </w:r>
          </w:p>
        </w:tc>
        <w:tc>
          <w:tcPr>
            <w:tcW w:w="2249" w:type="dxa"/>
          </w:tcPr>
          <w:p w14:paraId="21134441" w14:textId="77777777" w:rsidR="00AA31CB" w:rsidRPr="00B72711" w:rsidRDefault="00AA31CB" w:rsidP="00AF4614">
            <w:pPr>
              <w:rPr>
                <w:bCs/>
              </w:rPr>
            </w:pPr>
            <w:r w:rsidRPr="00B72711">
              <w:rPr>
                <w:bCs/>
              </w:rPr>
              <w:t xml:space="preserve">FNES 249 </w:t>
            </w:r>
          </w:p>
          <w:p w14:paraId="7B2E41EF" w14:textId="77777777" w:rsidR="00AA31CB" w:rsidRPr="00B72711" w:rsidRDefault="00AA31CB" w:rsidP="00AF4614">
            <w:pPr>
              <w:rPr>
                <w:bCs/>
              </w:rPr>
            </w:pPr>
            <w:r w:rsidRPr="00B72711">
              <w:rPr>
                <w:bCs/>
              </w:rPr>
              <w:t xml:space="preserve">  (</w:t>
            </w:r>
            <w:proofErr w:type="gramStart"/>
            <w:r w:rsidRPr="00B72711">
              <w:rPr>
                <w:bCs/>
              </w:rPr>
              <w:t>pre</w:t>
            </w:r>
            <w:proofErr w:type="gramEnd"/>
            <w:r w:rsidRPr="00B72711">
              <w:rPr>
                <w:bCs/>
              </w:rPr>
              <w:t xml:space="preserve"> req FNES 147)</w:t>
            </w:r>
          </w:p>
        </w:tc>
        <w:tc>
          <w:tcPr>
            <w:tcW w:w="2430" w:type="dxa"/>
          </w:tcPr>
          <w:p w14:paraId="38A4633D" w14:textId="77777777" w:rsidR="00AA31CB" w:rsidRPr="00B72711" w:rsidRDefault="00AA31CB" w:rsidP="00AF4614">
            <w:pPr>
              <w:rPr>
                <w:bCs/>
              </w:rPr>
            </w:pPr>
            <w:r w:rsidRPr="00B72711">
              <w:rPr>
                <w:bCs/>
              </w:rPr>
              <w:t xml:space="preserve">FNES 248  </w:t>
            </w:r>
          </w:p>
          <w:p w14:paraId="157FE6EA" w14:textId="77777777" w:rsidR="00AA31CB" w:rsidRPr="00B72711" w:rsidRDefault="00AA31CB" w:rsidP="00AF4614">
            <w:pPr>
              <w:rPr>
                <w:bCs/>
              </w:rPr>
            </w:pPr>
            <w:r w:rsidRPr="00B72711">
              <w:rPr>
                <w:bCs/>
              </w:rPr>
              <w:t xml:space="preserve">  (</w:t>
            </w:r>
            <w:proofErr w:type="gramStart"/>
            <w:r w:rsidRPr="00B72711">
              <w:rPr>
                <w:bCs/>
              </w:rPr>
              <w:t>pre</w:t>
            </w:r>
            <w:proofErr w:type="gramEnd"/>
            <w:r w:rsidRPr="00B72711">
              <w:rPr>
                <w:bCs/>
              </w:rPr>
              <w:t xml:space="preserve"> req FNES 147)</w:t>
            </w:r>
          </w:p>
        </w:tc>
        <w:tc>
          <w:tcPr>
            <w:tcW w:w="2335" w:type="dxa"/>
          </w:tcPr>
          <w:p w14:paraId="66CA6AFC" w14:textId="77777777" w:rsidR="00AA31CB" w:rsidRPr="00B72711" w:rsidRDefault="00AA31CB" w:rsidP="00AF4614">
            <w:pPr>
              <w:rPr>
                <w:bCs/>
              </w:rPr>
            </w:pPr>
            <w:r w:rsidRPr="00B72711">
              <w:rPr>
                <w:bCs/>
              </w:rPr>
              <w:t xml:space="preserve">FNES 347  </w:t>
            </w:r>
          </w:p>
          <w:p w14:paraId="7E77266D" w14:textId="77777777" w:rsidR="00AA31CB" w:rsidRPr="00B72711" w:rsidRDefault="00AA31CB" w:rsidP="00AF4614">
            <w:pPr>
              <w:rPr>
                <w:bCs/>
                <w:u w:val="single"/>
              </w:rPr>
            </w:pPr>
            <w:r w:rsidRPr="00B72711">
              <w:rPr>
                <w:bCs/>
              </w:rPr>
              <w:t xml:space="preserve">  (</w:t>
            </w:r>
            <w:proofErr w:type="gramStart"/>
            <w:r w:rsidRPr="00B72711">
              <w:rPr>
                <w:bCs/>
              </w:rPr>
              <w:t>pre</w:t>
            </w:r>
            <w:proofErr w:type="gramEnd"/>
            <w:r w:rsidRPr="00B72711">
              <w:rPr>
                <w:bCs/>
              </w:rPr>
              <w:t xml:space="preserve"> req FNES 147)</w:t>
            </w:r>
          </w:p>
        </w:tc>
      </w:tr>
      <w:tr w:rsidR="00AA31CB" w:rsidRPr="00B72711" w14:paraId="41347468" w14:textId="77777777" w:rsidTr="006A3280">
        <w:tc>
          <w:tcPr>
            <w:tcW w:w="2336" w:type="dxa"/>
          </w:tcPr>
          <w:p w14:paraId="6B402A53" w14:textId="77777777" w:rsidR="00AA31CB" w:rsidRPr="00B72711" w:rsidRDefault="00AA31CB" w:rsidP="00AF4614">
            <w:pPr>
              <w:rPr>
                <w:bCs/>
              </w:rPr>
            </w:pPr>
            <w:r w:rsidRPr="00B72711">
              <w:rPr>
                <w:bCs/>
              </w:rPr>
              <w:t>FNES 147</w:t>
            </w:r>
          </w:p>
        </w:tc>
        <w:tc>
          <w:tcPr>
            <w:tcW w:w="2249" w:type="dxa"/>
          </w:tcPr>
          <w:p w14:paraId="17A4A399" w14:textId="77777777" w:rsidR="00AA31CB" w:rsidRPr="00B72711" w:rsidRDefault="00AA31CB" w:rsidP="00AF4614">
            <w:pPr>
              <w:rPr>
                <w:bCs/>
              </w:rPr>
            </w:pPr>
            <w:r w:rsidRPr="00B72711">
              <w:rPr>
                <w:bCs/>
              </w:rPr>
              <w:t>FNES 250</w:t>
            </w:r>
          </w:p>
          <w:p w14:paraId="2224D85C" w14:textId="77777777" w:rsidR="00AA31CB" w:rsidRPr="00B72711" w:rsidRDefault="00EC3B5E" w:rsidP="00AF4614">
            <w:pPr>
              <w:rPr>
                <w:bCs/>
                <w:u w:val="single"/>
              </w:rPr>
            </w:pPr>
            <w:r>
              <w:rPr>
                <w:bCs/>
              </w:rPr>
              <w:t xml:space="preserve">  </w:t>
            </w:r>
            <w:r w:rsidR="00AA31CB" w:rsidRPr="00B72711">
              <w:rPr>
                <w:bCs/>
              </w:rPr>
              <w:t>(</w:t>
            </w:r>
            <w:proofErr w:type="gramStart"/>
            <w:r w:rsidR="00AA31CB" w:rsidRPr="00B72711">
              <w:rPr>
                <w:bCs/>
              </w:rPr>
              <w:t>pre</w:t>
            </w:r>
            <w:proofErr w:type="gramEnd"/>
            <w:r w:rsidR="00AA31CB" w:rsidRPr="00B72711">
              <w:rPr>
                <w:bCs/>
              </w:rPr>
              <w:t xml:space="preserve"> req FNES 147)</w:t>
            </w:r>
          </w:p>
        </w:tc>
        <w:tc>
          <w:tcPr>
            <w:tcW w:w="2430" w:type="dxa"/>
          </w:tcPr>
          <w:p w14:paraId="7A8D089A" w14:textId="77777777" w:rsidR="00AA31CB" w:rsidRPr="00B72711" w:rsidRDefault="00AA31CB" w:rsidP="00AF4614">
            <w:pPr>
              <w:rPr>
                <w:bCs/>
              </w:rPr>
            </w:pPr>
            <w:r w:rsidRPr="00B72711">
              <w:rPr>
                <w:bCs/>
              </w:rPr>
              <w:t xml:space="preserve">FNES 348 </w:t>
            </w:r>
          </w:p>
          <w:p w14:paraId="0F8FEB38" w14:textId="77777777" w:rsidR="00AA31CB" w:rsidRPr="00B72711" w:rsidRDefault="00AA31CB" w:rsidP="00AF4614">
            <w:pPr>
              <w:rPr>
                <w:bCs/>
                <w:u w:val="single"/>
              </w:rPr>
            </w:pPr>
            <w:r w:rsidRPr="00B72711">
              <w:rPr>
                <w:bCs/>
              </w:rPr>
              <w:t xml:space="preserve">  (</w:t>
            </w:r>
            <w:proofErr w:type="gramStart"/>
            <w:r w:rsidRPr="00B72711">
              <w:rPr>
                <w:bCs/>
              </w:rPr>
              <w:t>pre</w:t>
            </w:r>
            <w:proofErr w:type="gramEnd"/>
            <w:r w:rsidRPr="00B72711">
              <w:rPr>
                <w:bCs/>
              </w:rPr>
              <w:t xml:space="preserve"> req FNES 147)</w:t>
            </w:r>
          </w:p>
        </w:tc>
        <w:tc>
          <w:tcPr>
            <w:tcW w:w="2335" w:type="dxa"/>
          </w:tcPr>
          <w:p w14:paraId="1F3F6CC8" w14:textId="77777777" w:rsidR="00AA31CB" w:rsidRPr="00B72711" w:rsidRDefault="00AA31CB" w:rsidP="00AF4614">
            <w:pPr>
              <w:rPr>
                <w:bCs/>
              </w:rPr>
            </w:pPr>
            <w:r w:rsidRPr="00B72711">
              <w:rPr>
                <w:bCs/>
              </w:rPr>
              <w:t xml:space="preserve">FNES 349   </w:t>
            </w:r>
          </w:p>
          <w:p w14:paraId="5F3CF94A" w14:textId="77777777" w:rsidR="00AA31CB" w:rsidRPr="00B72711" w:rsidRDefault="00AA31CB" w:rsidP="00AF4614">
            <w:pPr>
              <w:rPr>
                <w:bCs/>
                <w:u w:val="single"/>
              </w:rPr>
            </w:pPr>
            <w:r w:rsidRPr="00B72711">
              <w:rPr>
                <w:bCs/>
              </w:rPr>
              <w:t xml:space="preserve">  (</w:t>
            </w:r>
            <w:proofErr w:type="gramStart"/>
            <w:r w:rsidRPr="00B72711">
              <w:rPr>
                <w:bCs/>
              </w:rPr>
              <w:t>pre</w:t>
            </w:r>
            <w:proofErr w:type="gramEnd"/>
            <w:r w:rsidRPr="00B72711">
              <w:rPr>
                <w:bCs/>
              </w:rPr>
              <w:t xml:space="preserve"> req FNES 248)</w:t>
            </w:r>
          </w:p>
        </w:tc>
      </w:tr>
      <w:tr w:rsidR="00AA31CB" w:rsidRPr="00B72711" w14:paraId="5426C140" w14:textId="77777777" w:rsidTr="006A3280">
        <w:tc>
          <w:tcPr>
            <w:tcW w:w="2336" w:type="dxa"/>
          </w:tcPr>
          <w:p w14:paraId="1462A289" w14:textId="77777777" w:rsidR="00AA31CB" w:rsidRPr="00B72711" w:rsidRDefault="00EC3B5E" w:rsidP="00AF4614">
            <w:pPr>
              <w:rPr>
                <w:bCs/>
              </w:rPr>
            </w:pPr>
            <w:r>
              <w:rPr>
                <w:bCs/>
              </w:rPr>
              <w:t>FNES 151</w:t>
            </w:r>
          </w:p>
        </w:tc>
        <w:tc>
          <w:tcPr>
            <w:tcW w:w="2249" w:type="dxa"/>
          </w:tcPr>
          <w:p w14:paraId="270212B3" w14:textId="77777777" w:rsidR="00AA31CB" w:rsidRPr="00B72711" w:rsidRDefault="006A3280" w:rsidP="006A3280">
            <w:pPr>
              <w:rPr>
                <w:bCs/>
                <w:u w:val="single"/>
              </w:rPr>
            </w:pPr>
            <w:r>
              <w:rPr>
                <w:bCs/>
              </w:rPr>
              <w:t>FNES 251 (pre-req FNES 140)</w:t>
            </w:r>
          </w:p>
        </w:tc>
        <w:tc>
          <w:tcPr>
            <w:tcW w:w="2430" w:type="dxa"/>
          </w:tcPr>
          <w:p w14:paraId="159427F5" w14:textId="77777777" w:rsidR="00AA31CB" w:rsidRPr="00B72711" w:rsidRDefault="00AA31CB" w:rsidP="00AF4614">
            <w:pPr>
              <w:rPr>
                <w:bCs/>
              </w:rPr>
            </w:pPr>
            <w:r w:rsidRPr="00B72711">
              <w:rPr>
                <w:bCs/>
              </w:rPr>
              <w:t>FNES 3</w:t>
            </w:r>
            <w:r w:rsidR="00A82952">
              <w:rPr>
                <w:bCs/>
              </w:rPr>
              <w:t>45</w:t>
            </w:r>
            <w:r w:rsidRPr="00B72711">
              <w:rPr>
                <w:bCs/>
              </w:rPr>
              <w:t xml:space="preserve">   </w:t>
            </w:r>
          </w:p>
          <w:p w14:paraId="6FCDAE0E" w14:textId="77777777" w:rsidR="00AA31CB" w:rsidRPr="00B72711" w:rsidRDefault="00AA31CB" w:rsidP="00A82952">
            <w:pPr>
              <w:rPr>
                <w:bCs/>
                <w:u w:val="single"/>
              </w:rPr>
            </w:pPr>
            <w:r w:rsidRPr="00B72711">
              <w:rPr>
                <w:bCs/>
              </w:rPr>
              <w:t xml:space="preserve">  (</w:t>
            </w:r>
            <w:proofErr w:type="gramStart"/>
            <w:r w:rsidRPr="00B72711">
              <w:rPr>
                <w:bCs/>
              </w:rPr>
              <w:t>pre</w:t>
            </w:r>
            <w:proofErr w:type="gramEnd"/>
            <w:r w:rsidRPr="00B72711">
              <w:rPr>
                <w:bCs/>
              </w:rPr>
              <w:t xml:space="preserve"> req FNES 1</w:t>
            </w:r>
            <w:r w:rsidR="00A82952">
              <w:rPr>
                <w:bCs/>
              </w:rPr>
              <w:t>47</w:t>
            </w:r>
            <w:r w:rsidRPr="00B72711">
              <w:rPr>
                <w:bCs/>
              </w:rPr>
              <w:t>)</w:t>
            </w:r>
          </w:p>
        </w:tc>
        <w:tc>
          <w:tcPr>
            <w:tcW w:w="2335" w:type="dxa"/>
          </w:tcPr>
          <w:p w14:paraId="409B36F0" w14:textId="77777777" w:rsidR="00AA31CB" w:rsidRPr="00B72711" w:rsidRDefault="00AA31CB" w:rsidP="00AF4614">
            <w:pPr>
              <w:rPr>
                <w:bCs/>
              </w:rPr>
            </w:pPr>
            <w:r w:rsidRPr="00B72711">
              <w:rPr>
                <w:bCs/>
              </w:rPr>
              <w:t xml:space="preserve">FNES </w:t>
            </w:r>
            <w:r w:rsidR="00AF488D">
              <w:rPr>
                <w:bCs/>
              </w:rPr>
              <w:t>2</w:t>
            </w:r>
            <w:r w:rsidRPr="00B72711">
              <w:rPr>
                <w:bCs/>
              </w:rPr>
              <w:t xml:space="preserve">56   </w:t>
            </w:r>
          </w:p>
          <w:p w14:paraId="1D9765BD" w14:textId="77777777" w:rsidR="00AA31CB" w:rsidRPr="00B72711" w:rsidRDefault="00AA31CB" w:rsidP="00AF4614">
            <w:pPr>
              <w:rPr>
                <w:bCs/>
                <w:u w:val="single"/>
              </w:rPr>
            </w:pPr>
            <w:r w:rsidRPr="00B72711">
              <w:rPr>
                <w:bCs/>
              </w:rPr>
              <w:t xml:space="preserve">  (</w:t>
            </w:r>
            <w:proofErr w:type="gramStart"/>
            <w:r w:rsidRPr="00B72711">
              <w:rPr>
                <w:bCs/>
              </w:rPr>
              <w:t>pre</w:t>
            </w:r>
            <w:proofErr w:type="gramEnd"/>
            <w:r w:rsidRPr="00B72711">
              <w:rPr>
                <w:bCs/>
              </w:rPr>
              <w:t xml:space="preserve"> req FNES 147)</w:t>
            </w:r>
          </w:p>
        </w:tc>
      </w:tr>
      <w:tr w:rsidR="00AA31CB" w:rsidRPr="00B72711" w14:paraId="3E6B5CA6" w14:textId="77777777" w:rsidTr="006A3280">
        <w:tc>
          <w:tcPr>
            <w:tcW w:w="2336" w:type="dxa"/>
          </w:tcPr>
          <w:p w14:paraId="6DD099ED" w14:textId="77777777" w:rsidR="00AA31CB" w:rsidRPr="00B72711" w:rsidRDefault="00EC3B5E" w:rsidP="00AF4614">
            <w:pPr>
              <w:rPr>
                <w:bCs/>
                <w:u w:val="single"/>
              </w:rPr>
            </w:pPr>
            <w:r>
              <w:rPr>
                <w:bCs/>
              </w:rPr>
              <w:t>FNES 153</w:t>
            </w:r>
          </w:p>
        </w:tc>
        <w:tc>
          <w:tcPr>
            <w:tcW w:w="2249" w:type="dxa"/>
          </w:tcPr>
          <w:p w14:paraId="76AE0597" w14:textId="77777777" w:rsidR="00AA31CB" w:rsidRPr="00B72711" w:rsidRDefault="006A3280" w:rsidP="00AF4614">
            <w:pPr>
              <w:rPr>
                <w:bCs/>
              </w:rPr>
            </w:pPr>
            <w:r w:rsidRPr="00B72711">
              <w:rPr>
                <w:bCs/>
              </w:rPr>
              <w:t>FNES 163</w:t>
            </w:r>
          </w:p>
        </w:tc>
        <w:tc>
          <w:tcPr>
            <w:tcW w:w="2430" w:type="dxa"/>
          </w:tcPr>
          <w:p w14:paraId="0D1972A9" w14:textId="77777777" w:rsidR="00AA31CB" w:rsidRPr="006A3280" w:rsidRDefault="006A3280" w:rsidP="00AF4614">
            <w:pPr>
              <w:rPr>
                <w:bCs/>
              </w:rPr>
            </w:pPr>
            <w:r>
              <w:rPr>
                <w:bCs/>
              </w:rPr>
              <w:t>FNES 36</w:t>
            </w:r>
            <w:r w:rsidRPr="00B72711">
              <w:rPr>
                <w:bCs/>
              </w:rPr>
              <w:t xml:space="preserve">0  </w:t>
            </w:r>
          </w:p>
        </w:tc>
        <w:tc>
          <w:tcPr>
            <w:tcW w:w="2335" w:type="dxa"/>
          </w:tcPr>
          <w:p w14:paraId="24507A2A" w14:textId="77777777" w:rsidR="00AA31CB" w:rsidRPr="00B72711" w:rsidRDefault="006A3280" w:rsidP="00EC3B5E">
            <w:pPr>
              <w:rPr>
                <w:bCs/>
                <w:u w:val="single"/>
              </w:rPr>
            </w:pPr>
            <w:r>
              <w:rPr>
                <w:bCs/>
              </w:rPr>
              <w:t>FNES 376 (</w:t>
            </w:r>
            <w:r w:rsidRPr="00B72711">
              <w:rPr>
                <w:bCs/>
              </w:rPr>
              <w:t xml:space="preserve">2+1 </w:t>
            </w:r>
            <w:proofErr w:type="spellStart"/>
            <w:r w:rsidRPr="00B72711">
              <w:rPr>
                <w:bCs/>
              </w:rPr>
              <w:t>cr</w:t>
            </w:r>
            <w:proofErr w:type="spellEnd"/>
            <w:r w:rsidRPr="00B72711">
              <w:rPr>
                <w:bCs/>
              </w:rPr>
              <w:t>)</w:t>
            </w:r>
          </w:p>
        </w:tc>
      </w:tr>
      <w:tr w:rsidR="006A3280" w:rsidRPr="00B72711" w14:paraId="094E310D" w14:textId="77777777" w:rsidTr="006A3280">
        <w:tc>
          <w:tcPr>
            <w:tcW w:w="2336" w:type="dxa"/>
          </w:tcPr>
          <w:p w14:paraId="37CE1968" w14:textId="77777777" w:rsidR="006A3280" w:rsidRPr="00B72711" w:rsidRDefault="006A3280" w:rsidP="006A3280">
            <w:pPr>
              <w:rPr>
                <w:bCs/>
                <w:u w:val="single"/>
              </w:rPr>
            </w:pPr>
          </w:p>
        </w:tc>
        <w:tc>
          <w:tcPr>
            <w:tcW w:w="2249" w:type="dxa"/>
          </w:tcPr>
          <w:p w14:paraId="78B18118" w14:textId="77777777" w:rsidR="006A3280" w:rsidRPr="00B72711" w:rsidRDefault="006A3280" w:rsidP="006A3280">
            <w:pPr>
              <w:rPr>
                <w:bCs/>
              </w:rPr>
            </w:pPr>
            <w:r>
              <w:rPr>
                <w:bCs/>
              </w:rPr>
              <w:t>Statistics (PSYCH 107/SOC 205)</w:t>
            </w:r>
          </w:p>
        </w:tc>
        <w:tc>
          <w:tcPr>
            <w:tcW w:w="2430" w:type="dxa"/>
          </w:tcPr>
          <w:p w14:paraId="4CB27F83" w14:textId="77777777" w:rsidR="006A3280" w:rsidRPr="00B72711" w:rsidRDefault="006A3280" w:rsidP="006A3280">
            <w:pPr>
              <w:rPr>
                <w:bCs/>
                <w:u w:val="single"/>
              </w:rPr>
            </w:pPr>
            <w:r>
              <w:rPr>
                <w:bCs/>
              </w:rPr>
              <w:t>Human Physiology (Bio 22)</w:t>
            </w:r>
          </w:p>
        </w:tc>
        <w:tc>
          <w:tcPr>
            <w:tcW w:w="2335" w:type="dxa"/>
          </w:tcPr>
          <w:p w14:paraId="76D29FED" w14:textId="77777777" w:rsidR="006A3280" w:rsidRPr="00B72711" w:rsidRDefault="006A3280" w:rsidP="006A3280">
            <w:pPr>
              <w:rPr>
                <w:bCs/>
                <w:u w:val="single"/>
              </w:rPr>
            </w:pPr>
          </w:p>
        </w:tc>
      </w:tr>
    </w:tbl>
    <w:p w14:paraId="17BC6D35" w14:textId="77777777" w:rsidR="00AA31CB" w:rsidRPr="00B72711" w:rsidRDefault="00AA31CB" w:rsidP="00AA31CB">
      <w:pPr>
        <w:rPr>
          <w:bCs/>
        </w:rPr>
      </w:pPr>
    </w:p>
    <w:p w14:paraId="32B6478C" w14:textId="77777777" w:rsidR="00AA31CB" w:rsidRPr="00B72711" w:rsidRDefault="00AA31CB" w:rsidP="00AA31CB">
      <w:pPr>
        <w:rPr>
          <w:bCs/>
        </w:rPr>
      </w:pPr>
    </w:p>
    <w:p w14:paraId="15E38FAB" w14:textId="77777777" w:rsidR="00AA31CB" w:rsidRPr="00B72711" w:rsidRDefault="00AA31CB" w:rsidP="00AA31CB">
      <w:pPr>
        <w:rPr>
          <w:bCs/>
        </w:rPr>
      </w:pPr>
    </w:p>
    <w:p w14:paraId="560B4360" w14:textId="77777777" w:rsidR="00AA31CB" w:rsidRPr="00B72711" w:rsidRDefault="00AA31CB" w:rsidP="00AA31CB">
      <w:pPr>
        <w:rPr>
          <w:bCs/>
        </w:rPr>
      </w:pPr>
    </w:p>
    <w:p w14:paraId="092492D2" w14:textId="77777777" w:rsidR="00AA31CB" w:rsidRPr="00B72711" w:rsidRDefault="00AA31CB" w:rsidP="00AA31CB">
      <w:pPr>
        <w:rPr>
          <w:bCs/>
        </w:rPr>
      </w:pPr>
    </w:p>
    <w:p w14:paraId="5B2126B4" w14:textId="77777777" w:rsidR="00AA31CB" w:rsidRPr="00B72711" w:rsidRDefault="00AA31CB" w:rsidP="00AA31CB">
      <w:pPr>
        <w:rPr>
          <w:bCs/>
        </w:rPr>
      </w:pPr>
    </w:p>
    <w:p w14:paraId="21D6ABDF" w14:textId="77777777" w:rsidR="00AA31CB" w:rsidRPr="00B72711" w:rsidRDefault="00AA31CB" w:rsidP="00AA31CB">
      <w:pPr>
        <w:rPr>
          <w:b/>
          <w:bCs/>
        </w:rPr>
      </w:pPr>
      <w:r w:rsidRPr="00B72711">
        <w:rPr>
          <w:b/>
          <w:bCs/>
        </w:rPr>
        <w:br w:type="page"/>
      </w:r>
    </w:p>
    <w:p w14:paraId="438C53BE" w14:textId="77777777" w:rsidR="00AA31CB" w:rsidRPr="00B72711" w:rsidRDefault="00AA31CB" w:rsidP="00AA31CB">
      <w:pPr>
        <w:jc w:val="center"/>
        <w:rPr>
          <w:b/>
          <w:bCs/>
        </w:rPr>
      </w:pPr>
      <w:r w:rsidRPr="00B72711">
        <w:rPr>
          <w:b/>
          <w:bCs/>
        </w:rPr>
        <w:t>Queens College - Department of Family, Nutrition, and Exercise</w:t>
      </w:r>
    </w:p>
    <w:p w14:paraId="79756FAB" w14:textId="77777777" w:rsidR="00AA31CB" w:rsidRDefault="00AA31CB" w:rsidP="00AA31CB">
      <w:pPr>
        <w:jc w:val="center"/>
        <w:rPr>
          <w:b/>
          <w:bCs/>
          <w:sz w:val="28"/>
          <w:szCs w:val="28"/>
        </w:rPr>
      </w:pPr>
      <w:r w:rsidRPr="004E54DA">
        <w:rPr>
          <w:b/>
          <w:bCs/>
          <w:sz w:val="28"/>
          <w:szCs w:val="28"/>
        </w:rPr>
        <w:t>Human Development and Family S</w:t>
      </w:r>
      <w:r w:rsidR="00E26C16">
        <w:rPr>
          <w:b/>
          <w:bCs/>
          <w:sz w:val="28"/>
          <w:szCs w:val="28"/>
        </w:rPr>
        <w:t xml:space="preserve">cience </w:t>
      </w:r>
      <w:r w:rsidRPr="004E54DA">
        <w:rPr>
          <w:b/>
          <w:bCs/>
          <w:sz w:val="28"/>
          <w:szCs w:val="28"/>
        </w:rPr>
        <w:t xml:space="preserve">(HDFS) </w:t>
      </w:r>
    </w:p>
    <w:p w14:paraId="2949F68C" w14:textId="77777777" w:rsidR="004E54DA" w:rsidRPr="004E54DA" w:rsidRDefault="004E54DA" w:rsidP="00AA31CB">
      <w:pPr>
        <w:jc w:val="center"/>
        <w:rPr>
          <w:b/>
          <w:bCs/>
          <w:sz w:val="28"/>
          <w:szCs w:val="28"/>
        </w:rPr>
      </w:pPr>
    </w:p>
    <w:p w14:paraId="1584236A" w14:textId="77777777" w:rsidR="00AA31CB" w:rsidRPr="0022037A" w:rsidRDefault="00AA31CB" w:rsidP="00AA31CB">
      <w:pPr>
        <w:jc w:val="center"/>
        <w:rPr>
          <w:b/>
          <w:bCs/>
          <w:sz w:val="32"/>
          <w:szCs w:val="32"/>
          <w:u w:val="single"/>
        </w:rPr>
      </w:pPr>
      <w:r w:rsidRPr="0022037A">
        <w:rPr>
          <w:b/>
          <w:bCs/>
          <w:sz w:val="32"/>
          <w:szCs w:val="32"/>
          <w:u w:val="single"/>
        </w:rPr>
        <w:t xml:space="preserve">Student Program of Study Form </w:t>
      </w:r>
    </w:p>
    <w:p w14:paraId="094F6916" w14:textId="77777777" w:rsidR="00AA31CB" w:rsidRPr="00B72711" w:rsidRDefault="00AA31CB" w:rsidP="00AA31CB">
      <w:pPr>
        <w:jc w:val="center"/>
        <w:rPr>
          <w:b/>
          <w:bCs/>
        </w:rPr>
      </w:pPr>
    </w:p>
    <w:p w14:paraId="467F20B9" w14:textId="77777777" w:rsidR="00AA31CB" w:rsidRPr="00B72711" w:rsidRDefault="00AA31CB" w:rsidP="00AA31CB">
      <w:pPr>
        <w:rPr>
          <w:bCs/>
        </w:rPr>
      </w:pPr>
      <w:r w:rsidRPr="00B72711">
        <w:rPr>
          <w:bCs/>
        </w:rPr>
        <w:t xml:space="preserve">Student Information </w:t>
      </w:r>
      <w:proofErr w:type="gramStart"/>
      <w:r w:rsidRPr="00B72711">
        <w:rPr>
          <w:bCs/>
        </w:rPr>
        <w:t>-  Please</w:t>
      </w:r>
      <w:proofErr w:type="gramEnd"/>
      <w:r w:rsidRPr="00B72711">
        <w:rPr>
          <w:bCs/>
        </w:rPr>
        <w:t xml:space="preserve"> complete the information below</w:t>
      </w:r>
    </w:p>
    <w:p w14:paraId="161727BC" w14:textId="77777777" w:rsidR="00AA31CB" w:rsidRPr="00B72711" w:rsidRDefault="00AA31CB" w:rsidP="00AA31CB">
      <w:pPr>
        <w:rPr>
          <w:bCs/>
        </w:rPr>
      </w:pPr>
    </w:p>
    <w:p w14:paraId="115C1890" w14:textId="77777777" w:rsidR="00AA31CB" w:rsidRPr="00B72711" w:rsidRDefault="00AA31CB" w:rsidP="00AA31CB">
      <w:pPr>
        <w:rPr>
          <w:bCs/>
        </w:rPr>
      </w:pPr>
      <w:r w:rsidRPr="00B72711">
        <w:rPr>
          <w:bCs/>
        </w:rPr>
        <w:t>Name: _________________________________________________________________</w:t>
      </w:r>
    </w:p>
    <w:p w14:paraId="152707CF" w14:textId="77777777" w:rsidR="00AA31CB" w:rsidRPr="00B72711" w:rsidRDefault="00AA31CB" w:rsidP="00AA31CB">
      <w:pPr>
        <w:rPr>
          <w:bCs/>
        </w:rPr>
      </w:pPr>
      <w:proofErr w:type="gramStart"/>
      <w:r w:rsidRPr="00B72711">
        <w:rPr>
          <w:bCs/>
        </w:rPr>
        <w:t>Email:_</w:t>
      </w:r>
      <w:proofErr w:type="gramEnd"/>
      <w:r w:rsidRPr="00B72711">
        <w:rPr>
          <w:bCs/>
        </w:rPr>
        <w:t>______________________________________ ___________</w:t>
      </w:r>
    </w:p>
    <w:p w14:paraId="15634C38" w14:textId="77777777" w:rsidR="00AA31CB" w:rsidRPr="00B72711" w:rsidRDefault="00AA31CB" w:rsidP="00AA31CB">
      <w:pPr>
        <w:rPr>
          <w:bCs/>
        </w:rPr>
      </w:pPr>
      <w:proofErr w:type="gramStart"/>
      <w:r w:rsidRPr="00B72711">
        <w:rPr>
          <w:bCs/>
        </w:rPr>
        <w:t>Phone:_</w:t>
      </w:r>
      <w:proofErr w:type="gramEnd"/>
      <w:r w:rsidRPr="00B72711">
        <w:rPr>
          <w:bCs/>
        </w:rPr>
        <w:t>________________________________________________________________</w:t>
      </w:r>
    </w:p>
    <w:p w14:paraId="1D6FC6C7" w14:textId="77777777" w:rsidR="00AA31CB" w:rsidRPr="00B72711" w:rsidRDefault="00AA31CB" w:rsidP="00AA31CB">
      <w:pPr>
        <w:rPr>
          <w:bCs/>
        </w:rPr>
      </w:pPr>
      <w:proofErr w:type="gramStart"/>
      <w:r w:rsidRPr="00B72711">
        <w:rPr>
          <w:bCs/>
        </w:rPr>
        <w:t>Address:_</w:t>
      </w:r>
      <w:proofErr w:type="gramEnd"/>
      <w:r w:rsidRPr="00B72711">
        <w:rPr>
          <w:bCs/>
        </w:rPr>
        <w:t>______________________________________________________________</w:t>
      </w:r>
    </w:p>
    <w:p w14:paraId="6429903D" w14:textId="77777777" w:rsidR="00AA31CB" w:rsidRPr="00B72711" w:rsidRDefault="00AA31CB" w:rsidP="00AA31CB">
      <w:pPr>
        <w:rPr>
          <w:bCs/>
        </w:rPr>
      </w:pPr>
      <w:r w:rsidRPr="00B72711">
        <w:rPr>
          <w:bCs/>
        </w:rPr>
        <w:t xml:space="preserve">Declaration of Major </w:t>
      </w:r>
      <w:proofErr w:type="gramStart"/>
      <w:r w:rsidRPr="00B72711">
        <w:rPr>
          <w:bCs/>
        </w:rPr>
        <w:t>Date:_</w:t>
      </w:r>
      <w:proofErr w:type="gramEnd"/>
      <w:r w:rsidRPr="00B72711">
        <w:rPr>
          <w:bCs/>
        </w:rPr>
        <w:t>_______________________________________________</w:t>
      </w:r>
    </w:p>
    <w:p w14:paraId="298F6D19" w14:textId="77777777" w:rsidR="00AA31CB" w:rsidRPr="00B72711" w:rsidRDefault="00AA31CB" w:rsidP="00AA31CB">
      <w:pPr>
        <w:rPr>
          <w:bCs/>
        </w:rPr>
      </w:pPr>
    </w:p>
    <w:p w14:paraId="7E591200" w14:textId="77777777" w:rsidR="00AA31CB" w:rsidRPr="00B72711" w:rsidRDefault="00AA31CB" w:rsidP="00AA31CB">
      <w:pPr>
        <w:rPr>
          <w:bCs/>
        </w:rPr>
      </w:pPr>
      <w:r w:rsidRPr="00B72711">
        <w:rPr>
          <w:b/>
          <w:bCs/>
          <w:u w:val="single"/>
        </w:rPr>
        <w:t>Schedule of Courses by Semester</w:t>
      </w:r>
      <w:r w:rsidRPr="00B72711">
        <w:rPr>
          <w:b/>
          <w:bCs/>
        </w:rPr>
        <w:t xml:space="preserve"> – </w:t>
      </w:r>
      <w:r w:rsidRPr="00B72711">
        <w:rPr>
          <w:bCs/>
        </w:rPr>
        <w:t xml:space="preserve">using the HDFS Recommended Schedule of Courses </w:t>
      </w:r>
    </w:p>
    <w:p w14:paraId="3A147380" w14:textId="77777777" w:rsidR="00AA31CB" w:rsidRPr="00B72711" w:rsidRDefault="00AA31CB" w:rsidP="00AA31CB">
      <w:pPr>
        <w:rPr>
          <w:bCs/>
          <w:u w:val="single"/>
        </w:rPr>
      </w:pPr>
    </w:p>
    <w:p w14:paraId="3D9FC5C0" w14:textId="77777777" w:rsidR="00AA31CB" w:rsidRPr="00B72711" w:rsidRDefault="00AA31CB" w:rsidP="00AA31CB">
      <w:pPr>
        <w:rPr>
          <w:bCs/>
        </w:rPr>
      </w:pPr>
      <w:r w:rsidRPr="00B72711">
        <w:rPr>
          <w:bCs/>
        </w:rPr>
        <w:t>Courses already taken in HD</w:t>
      </w:r>
      <w:r w:rsidR="00B03DAC">
        <w:rPr>
          <w:bCs/>
        </w:rPr>
        <w:t>F</w:t>
      </w:r>
      <w:r w:rsidRPr="00B72711">
        <w:rPr>
          <w:bCs/>
        </w:rPr>
        <w:t>S: _____________________________________</w:t>
      </w:r>
    </w:p>
    <w:p w14:paraId="35721ED5" w14:textId="77777777" w:rsidR="00AA31CB" w:rsidRPr="00B72711" w:rsidRDefault="00AA31CB" w:rsidP="00AA31CB">
      <w:pPr>
        <w:rPr>
          <w:bCs/>
          <w:u w:val="single"/>
        </w:rPr>
      </w:pPr>
    </w:p>
    <w:p w14:paraId="7615A12D" w14:textId="77777777" w:rsidR="00AA31CB" w:rsidRPr="00B72711" w:rsidRDefault="00AA31CB" w:rsidP="00AA31CB">
      <w:pPr>
        <w:autoSpaceDE w:val="0"/>
        <w:autoSpaceDN w:val="0"/>
        <w:adjustRightInd w:val="0"/>
        <w:rPr>
          <w:i/>
          <w:iCs/>
        </w:rPr>
      </w:pPr>
      <w:r w:rsidRPr="00B72711">
        <w:rPr>
          <w:i/>
          <w:iCs/>
        </w:rPr>
        <w:t>Use the following table to plan out what courses you will take and when. Due to schedule</w:t>
      </w:r>
    </w:p>
    <w:p w14:paraId="36D52659" w14:textId="77777777" w:rsidR="00AA31CB" w:rsidRPr="00B72711" w:rsidRDefault="00AA31CB" w:rsidP="00CC0CBF">
      <w:pPr>
        <w:autoSpaceDE w:val="0"/>
        <w:autoSpaceDN w:val="0"/>
        <w:adjustRightInd w:val="0"/>
        <w:rPr>
          <w:bCs/>
          <w:u w:val="single"/>
        </w:rPr>
      </w:pPr>
      <w:r w:rsidRPr="00B72711">
        <w:rPr>
          <w:i/>
          <w:iCs/>
        </w:rPr>
        <w:t>changes, courses may not always be available as anticipated. It is important to regularly meet with your</w:t>
      </w:r>
      <w:r w:rsidR="00CC0CBF">
        <w:rPr>
          <w:i/>
          <w:iCs/>
        </w:rPr>
        <w:t xml:space="preserve"> </w:t>
      </w:r>
      <w:r w:rsidRPr="00B72711">
        <w:rPr>
          <w:i/>
          <w:iCs/>
        </w:rPr>
        <w:t>advisor before registration to make sure you take what is required in time for graduation.</w:t>
      </w:r>
    </w:p>
    <w:p w14:paraId="2A2CE67F" w14:textId="77777777" w:rsidR="00AA31CB" w:rsidRPr="00B72711" w:rsidRDefault="00AA31CB" w:rsidP="00AA31CB">
      <w:pPr>
        <w:rPr>
          <w:bCs/>
          <w:u w:val="single"/>
        </w:rPr>
      </w:pPr>
    </w:p>
    <w:p w14:paraId="17935887" w14:textId="77777777" w:rsidR="00AA31CB" w:rsidRPr="00B72711" w:rsidRDefault="00AA31CB" w:rsidP="00AA31CB">
      <w:pPr>
        <w:rPr>
          <w:bCs/>
          <w:u w:val="single"/>
        </w:rPr>
      </w:pPr>
    </w:p>
    <w:tbl>
      <w:tblPr>
        <w:tblStyle w:val="TableGrid"/>
        <w:tblW w:w="0" w:type="auto"/>
        <w:tblLook w:val="04A0" w:firstRow="1" w:lastRow="0" w:firstColumn="1" w:lastColumn="0" w:noHBand="0" w:noVBand="1"/>
      </w:tblPr>
      <w:tblGrid>
        <w:gridCol w:w="2338"/>
        <w:gridCol w:w="2338"/>
        <w:gridCol w:w="2337"/>
        <w:gridCol w:w="2337"/>
      </w:tblGrid>
      <w:tr w:rsidR="00AA31CB" w:rsidRPr="00B72711" w14:paraId="665B1FAE" w14:textId="77777777" w:rsidTr="00AF4614">
        <w:tc>
          <w:tcPr>
            <w:tcW w:w="2394" w:type="dxa"/>
            <w:shd w:val="pct10" w:color="auto" w:fill="auto"/>
          </w:tcPr>
          <w:p w14:paraId="0AB7E3FA" w14:textId="77777777" w:rsidR="00AA31CB" w:rsidRPr="00B72711" w:rsidRDefault="00AA31CB" w:rsidP="00AF4614">
            <w:pPr>
              <w:rPr>
                <w:bCs/>
                <w:u w:val="single"/>
              </w:rPr>
            </w:pPr>
            <w:r w:rsidRPr="00B72711">
              <w:rPr>
                <w:bCs/>
                <w:u w:val="single"/>
              </w:rPr>
              <w:t>1</w:t>
            </w:r>
            <w:r w:rsidRPr="00B72711">
              <w:rPr>
                <w:bCs/>
                <w:u w:val="single"/>
                <w:vertAlign w:val="superscript"/>
              </w:rPr>
              <w:t>st</w:t>
            </w:r>
            <w:r w:rsidRPr="00B72711">
              <w:rPr>
                <w:bCs/>
                <w:u w:val="single"/>
              </w:rPr>
              <w:t xml:space="preserve"> Semester</w:t>
            </w:r>
          </w:p>
          <w:p w14:paraId="4BB19263" w14:textId="77777777" w:rsidR="00AA31CB" w:rsidRPr="00B72711" w:rsidRDefault="00AA31CB" w:rsidP="00AF4614">
            <w:pPr>
              <w:rPr>
                <w:bCs/>
                <w:u w:val="single"/>
              </w:rPr>
            </w:pPr>
            <w:r w:rsidRPr="00B72711">
              <w:rPr>
                <w:bCs/>
                <w:u w:val="single"/>
              </w:rPr>
              <w:t>______20__</w:t>
            </w:r>
          </w:p>
        </w:tc>
        <w:tc>
          <w:tcPr>
            <w:tcW w:w="2394" w:type="dxa"/>
            <w:shd w:val="pct10" w:color="auto" w:fill="auto"/>
          </w:tcPr>
          <w:p w14:paraId="7649AC04" w14:textId="77777777" w:rsidR="00AA31CB" w:rsidRPr="00B72711" w:rsidRDefault="00AA31CB" w:rsidP="00AF4614">
            <w:pPr>
              <w:rPr>
                <w:bCs/>
                <w:u w:val="single"/>
              </w:rPr>
            </w:pPr>
            <w:r w:rsidRPr="00B72711">
              <w:rPr>
                <w:bCs/>
                <w:u w:val="single"/>
              </w:rPr>
              <w:t>2</w:t>
            </w:r>
            <w:r w:rsidRPr="00B72711">
              <w:rPr>
                <w:bCs/>
                <w:u w:val="single"/>
                <w:vertAlign w:val="superscript"/>
              </w:rPr>
              <w:t>nd</w:t>
            </w:r>
            <w:r w:rsidRPr="00B72711">
              <w:rPr>
                <w:bCs/>
                <w:u w:val="single"/>
              </w:rPr>
              <w:t xml:space="preserve"> Semester</w:t>
            </w:r>
          </w:p>
          <w:p w14:paraId="0358FD4F" w14:textId="77777777" w:rsidR="00AA31CB" w:rsidRPr="00B72711" w:rsidRDefault="00AA31CB" w:rsidP="00AF4614">
            <w:pPr>
              <w:rPr>
                <w:bCs/>
                <w:u w:val="single"/>
              </w:rPr>
            </w:pPr>
            <w:r w:rsidRPr="00B72711">
              <w:rPr>
                <w:bCs/>
                <w:u w:val="single"/>
              </w:rPr>
              <w:t>______20__</w:t>
            </w:r>
          </w:p>
        </w:tc>
        <w:tc>
          <w:tcPr>
            <w:tcW w:w="2394" w:type="dxa"/>
            <w:shd w:val="pct10" w:color="auto" w:fill="auto"/>
          </w:tcPr>
          <w:p w14:paraId="07FA69E3" w14:textId="77777777" w:rsidR="00AA31CB" w:rsidRPr="00B72711" w:rsidRDefault="00AA31CB" w:rsidP="00AF4614">
            <w:pPr>
              <w:rPr>
                <w:bCs/>
                <w:u w:val="single"/>
              </w:rPr>
            </w:pPr>
            <w:r w:rsidRPr="00B72711">
              <w:rPr>
                <w:bCs/>
                <w:u w:val="single"/>
              </w:rPr>
              <w:t>3</w:t>
            </w:r>
            <w:r w:rsidRPr="00B72711">
              <w:rPr>
                <w:bCs/>
                <w:u w:val="single"/>
                <w:vertAlign w:val="superscript"/>
              </w:rPr>
              <w:t>rd</w:t>
            </w:r>
            <w:r w:rsidRPr="00B72711">
              <w:rPr>
                <w:bCs/>
                <w:u w:val="single"/>
              </w:rPr>
              <w:t xml:space="preserve"> Semester</w:t>
            </w:r>
          </w:p>
          <w:p w14:paraId="2CBCE70F" w14:textId="77777777" w:rsidR="00AA31CB" w:rsidRPr="00B72711" w:rsidRDefault="00AA31CB" w:rsidP="00AF4614">
            <w:pPr>
              <w:rPr>
                <w:bCs/>
                <w:u w:val="single"/>
              </w:rPr>
            </w:pPr>
            <w:r w:rsidRPr="00B72711">
              <w:rPr>
                <w:bCs/>
                <w:u w:val="single"/>
              </w:rPr>
              <w:t>______20__</w:t>
            </w:r>
          </w:p>
        </w:tc>
        <w:tc>
          <w:tcPr>
            <w:tcW w:w="2394" w:type="dxa"/>
            <w:shd w:val="pct10" w:color="auto" w:fill="auto"/>
          </w:tcPr>
          <w:p w14:paraId="65F8E9C3" w14:textId="77777777" w:rsidR="00AA31CB" w:rsidRPr="00B72711" w:rsidRDefault="00AA31CB" w:rsidP="00AF4614">
            <w:pPr>
              <w:rPr>
                <w:bCs/>
                <w:u w:val="single"/>
              </w:rPr>
            </w:pPr>
            <w:r w:rsidRPr="00B72711">
              <w:rPr>
                <w:bCs/>
                <w:u w:val="single"/>
              </w:rPr>
              <w:t>4</w:t>
            </w:r>
            <w:r w:rsidRPr="00B72711">
              <w:rPr>
                <w:bCs/>
                <w:u w:val="single"/>
                <w:vertAlign w:val="superscript"/>
              </w:rPr>
              <w:t>Th</w:t>
            </w:r>
            <w:r w:rsidRPr="00B72711">
              <w:rPr>
                <w:bCs/>
                <w:u w:val="single"/>
              </w:rPr>
              <w:t xml:space="preserve"> Semester</w:t>
            </w:r>
          </w:p>
          <w:p w14:paraId="192CCA57" w14:textId="77777777" w:rsidR="00AA31CB" w:rsidRPr="00B72711" w:rsidRDefault="00AA31CB" w:rsidP="00AF4614">
            <w:pPr>
              <w:rPr>
                <w:bCs/>
                <w:u w:val="single"/>
              </w:rPr>
            </w:pPr>
            <w:r w:rsidRPr="00B72711">
              <w:rPr>
                <w:bCs/>
                <w:u w:val="single"/>
              </w:rPr>
              <w:t>______20__</w:t>
            </w:r>
          </w:p>
        </w:tc>
      </w:tr>
      <w:tr w:rsidR="00AA31CB" w:rsidRPr="00B72711" w14:paraId="43033EB3" w14:textId="77777777" w:rsidTr="00AF4614">
        <w:trPr>
          <w:trHeight w:val="368"/>
        </w:trPr>
        <w:tc>
          <w:tcPr>
            <w:tcW w:w="2394" w:type="dxa"/>
          </w:tcPr>
          <w:p w14:paraId="50DB3944" w14:textId="77777777" w:rsidR="00AA31CB" w:rsidRPr="00B72711" w:rsidRDefault="00AA31CB" w:rsidP="00AF4614">
            <w:pPr>
              <w:rPr>
                <w:bCs/>
                <w:u w:val="single"/>
              </w:rPr>
            </w:pPr>
          </w:p>
        </w:tc>
        <w:tc>
          <w:tcPr>
            <w:tcW w:w="2394" w:type="dxa"/>
          </w:tcPr>
          <w:p w14:paraId="0530C47E" w14:textId="77777777" w:rsidR="00AA31CB" w:rsidRPr="00B72711" w:rsidRDefault="006A3280" w:rsidP="004E7F0F">
            <w:pPr>
              <w:rPr>
                <w:bCs/>
              </w:rPr>
            </w:pPr>
            <w:r>
              <w:rPr>
                <w:bCs/>
              </w:rPr>
              <w:t>Statistics</w:t>
            </w:r>
          </w:p>
        </w:tc>
        <w:tc>
          <w:tcPr>
            <w:tcW w:w="2394" w:type="dxa"/>
          </w:tcPr>
          <w:p w14:paraId="3AEEC0A2" w14:textId="77777777" w:rsidR="00AA31CB" w:rsidRPr="00B72711" w:rsidRDefault="006A3280" w:rsidP="00AF4614">
            <w:pPr>
              <w:rPr>
                <w:bCs/>
              </w:rPr>
            </w:pPr>
            <w:r>
              <w:rPr>
                <w:bCs/>
              </w:rPr>
              <w:t>Bio 22</w:t>
            </w:r>
          </w:p>
        </w:tc>
        <w:tc>
          <w:tcPr>
            <w:tcW w:w="2394" w:type="dxa"/>
          </w:tcPr>
          <w:p w14:paraId="7460DCCB" w14:textId="77777777" w:rsidR="00AA31CB" w:rsidRPr="00B72711" w:rsidRDefault="00AA31CB" w:rsidP="00AF4614">
            <w:pPr>
              <w:rPr>
                <w:bCs/>
                <w:u w:val="single"/>
              </w:rPr>
            </w:pPr>
          </w:p>
        </w:tc>
      </w:tr>
      <w:tr w:rsidR="00AA31CB" w:rsidRPr="00B72711" w14:paraId="71654404" w14:textId="77777777" w:rsidTr="00AF4614">
        <w:tc>
          <w:tcPr>
            <w:tcW w:w="2394" w:type="dxa"/>
          </w:tcPr>
          <w:p w14:paraId="6E8922AE" w14:textId="77777777" w:rsidR="00AA31CB" w:rsidRPr="00B72711" w:rsidRDefault="00AA31CB" w:rsidP="00AF4614">
            <w:pPr>
              <w:rPr>
                <w:bCs/>
                <w:u w:val="single"/>
              </w:rPr>
            </w:pPr>
          </w:p>
        </w:tc>
        <w:tc>
          <w:tcPr>
            <w:tcW w:w="2394" w:type="dxa"/>
          </w:tcPr>
          <w:p w14:paraId="1E045C42" w14:textId="77777777" w:rsidR="00AA31CB" w:rsidRPr="00B72711" w:rsidRDefault="00AA31CB" w:rsidP="00AF4614">
            <w:pPr>
              <w:rPr>
                <w:bCs/>
                <w:u w:val="single"/>
              </w:rPr>
            </w:pPr>
          </w:p>
        </w:tc>
        <w:tc>
          <w:tcPr>
            <w:tcW w:w="2394" w:type="dxa"/>
          </w:tcPr>
          <w:p w14:paraId="28540AF2" w14:textId="77777777" w:rsidR="00AA31CB" w:rsidRPr="00B72711" w:rsidRDefault="00AA31CB" w:rsidP="00AF4614">
            <w:pPr>
              <w:rPr>
                <w:bCs/>
                <w:u w:val="single"/>
              </w:rPr>
            </w:pPr>
          </w:p>
        </w:tc>
        <w:tc>
          <w:tcPr>
            <w:tcW w:w="2394" w:type="dxa"/>
          </w:tcPr>
          <w:p w14:paraId="3B34BDE1" w14:textId="77777777" w:rsidR="00AA31CB" w:rsidRPr="00B72711" w:rsidRDefault="00AA31CB" w:rsidP="00AF4614">
            <w:pPr>
              <w:rPr>
                <w:bCs/>
                <w:u w:val="single"/>
              </w:rPr>
            </w:pPr>
          </w:p>
        </w:tc>
      </w:tr>
      <w:tr w:rsidR="00AA31CB" w:rsidRPr="00B72711" w14:paraId="360A8E0D" w14:textId="77777777" w:rsidTr="00AF4614">
        <w:tc>
          <w:tcPr>
            <w:tcW w:w="2394" w:type="dxa"/>
          </w:tcPr>
          <w:p w14:paraId="54EF4124" w14:textId="77777777" w:rsidR="00AA31CB" w:rsidRPr="00B72711" w:rsidRDefault="00AA31CB" w:rsidP="00AF4614">
            <w:pPr>
              <w:rPr>
                <w:bCs/>
                <w:u w:val="single"/>
              </w:rPr>
            </w:pPr>
          </w:p>
        </w:tc>
        <w:tc>
          <w:tcPr>
            <w:tcW w:w="2394" w:type="dxa"/>
          </w:tcPr>
          <w:p w14:paraId="79A2ED4C" w14:textId="77777777" w:rsidR="00AA31CB" w:rsidRPr="00B72711" w:rsidRDefault="00AA31CB" w:rsidP="00AF4614">
            <w:pPr>
              <w:rPr>
                <w:bCs/>
                <w:u w:val="single"/>
              </w:rPr>
            </w:pPr>
          </w:p>
        </w:tc>
        <w:tc>
          <w:tcPr>
            <w:tcW w:w="2394" w:type="dxa"/>
          </w:tcPr>
          <w:p w14:paraId="7A767A09" w14:textId="77777777" w:rsidR="00AA31CB" w:rsidRPr="00B72711" w:rsidRDefault="00AA31CB" w:rsidP="00AF4614">
            <w:pPr>
              <w:rPr>
                <w:bCs/>
                <w:u w:val="single"/>
              </w:rPr>
            </w:pPr>
          </w:p>
        </w:tc>
        <w:tc>
          <w:tcPr>
            <w:tcW w:w="2394" w:type="dxa"/>
          </w:tcPr>
          <w:p w14:paraId="2E34AE2C" w14:textId="77777777" w:rsidR="00AA31CB" w:rsidRPr="00B72711" w:rsidRDefault="00AA31CB" w:rsidP="00AF4614">
            <w:pPr>
              <w:rPr>
                <w:bCs/>
                <w:u w:val="single"/>
              </w:rPr>
            </w:pPr>
          </w:p>
        </w:tc>
      </w:tr>
      <w:tr w:rsidR="00AA31CB" w:rsidRPr="00B72711" w14:paraId="13785F9B" w14:textId="77777777" w:rsidTr="00AF4614">
        <w:tc>
          <w:tcPr>
            <w:tcW w:w="2394" w:type="dxa"/>
          </w:tcPr>
          <w:p w14:paraId="4DF847D0" w14:textId="77777777" w:rsidR="00AA31CB" w:rsidRPr="00B72711" w:rsidRDefault="00AA31CB" w:rsidP="00AF4614">
            <w:pPr>
              <w:rPr>
                <w:bCs/>
                <w:u w:val="single"/>
              </w:rPr>
            </w:pPr>
          </w:p>
        </w:tc>
        <w:tc>
          <w:tcPr>
            <w:tcW w:w="2394" w:type="dxa"/>
          </w:tcPr>
          <w:p w14:paraId="48E7CE27" w14:textId="77777777" w:rsidR="00AA31CB" w:rsidRPr="00B72711" w:rsidRDefault="00AA31CB" w:rsidP="00AF4614">
            <w:pPr>
              <w:rPr>
                <w:bCs/>
                <w:u w:val="single"/>
              </w:rPr>
            </w:pPr>
          </w:p>
        </w:tc>
        <w:tc>
          <w:tcPr>
            <w:tcW w:w="2394" w:type="dxa"/>
          </w:tcPr>
          <w:p w14:paraId="7FDC94F7" w14:textId="77777777" w:rsidR="00AA31CB" w:rsidRPr="00B72711" w:rsidRDefault="00AA31CB" w:rsidP="00AF4614">
            <w:pPr>
              <w:rPr>
                <w:bCs/>
                <w:u w:val="single"/>
              </w:rPr>
            </w:pPr>
          </w:p>
        </w:tc>
        <w:tc>
          <w:tcPr>
            <w:tcW w:w="2394" w:type="dxa"/>
          </w:tcPr>
          <w:p w14:paraId="4C4BD006" w14:textId="77777777" w:rsidR="00AA31CB" w:rsidRPr="00B72711" w:rsidRDefault="00AA31CB" w:rsidP="00AF4614">
            <w:pPr>
              <w:rPr>
                <w:bCs/>
                <w:u w:val="single"/>
              </w:rPr>
            </w:pPr>
          </w:p>
        </w:tc>
      </w:tr>
      <w:tr w:rsidR="00AA31CB" w:rsidRPr="00B72711" w14:paraId="39FE122D" w14:textId="77777777" w:rsidTr="00AF4614">
        <w:tc>
          <w:tcPr>
            <w:tcW w:w="2394" w:type="dxa"/>
          </w:tcPr>
          <w:p w14:paraId="0BF88698" w14:textId="77777777" w:rsidR="00AA31CB" w:rsidRPr="00B72711" w:rsidRDefault="00AA31CB" w:rsidP="00AF4614">
            <w:pPr>
              <w:rPr>
                <w:bCs/>
                <w:u w:val="single"/>
              </w:rPr>
            </w:pPr>
          </w:p>
        </w:tc>
        <w:tc>
          <w:tcPr>
            <w:tcW w:w="2394" w:type="dxa"/>
          </w:tcPr>
          <w:p w14:paraId="58501B0E" w14:textId="77777777" w:rsidR="00AA31CB" w:rsidRPr="00B72711" w:rsidRDefault="00AA31CB" w:rsidP="00AF4614">
            <w:pPr>
              <w:rPr>
                <w:bCs/>
                <w:u w:val="single"/>
              </w:rPr>
            </w:pPr>
          </w:p>
        </w:tc>
        <w:tc>
          <w:tcPr>
            <w:tcW w:w="2394" w:type="dxa"/>
          </w:tcPr>
          <w:p w14:paraId="142ADDE0" w14:textId="77777777" w:rsidR="00AA31CB" w:rsidRPr="00B72711" w:rsidRDefault="00AA31CB" w:rsidP="00AF4614">
            <w:pPr>
              <w:rPr>
                <w:bCs/>
                <w:u w:val="single"/>
              </w:rPr>
            </w:pPr>
          </w:p>
        </w:tc>
        <w:tc>
          <w:tcPr>
            <w:tcW w:w="2394" w:type="dxa"/>
          </w:tcPr>
          <w:p w14:paraId="4B8EA288" w14:textId="77777777" w:rsidR="00AA31CB" w:rsidRPr="00B72711" w:rsidRDefault="00AA31CB" w:rsidP="00AF4614">
            <w:pPr>
              <w:rPr>
                <w:bCs/>
                <w:u w:val="single"/>
              </w:rPr>
            </w:pPr>
          </w:p>
        </w:tc>
      </w:tr>
      <w:tr w:rsidR="00AA31CB" w:rsidRPr="00B72711" w14:paraId="7CA12D29" w14:textId="77777777" w:rsidTr="00AF4614">
        <w:tc>
          <w:tcPr>
            <w:tcW w:w="2394" w:type="dxa"/>
          </w:tcPr>
          <w:p w14:paraId="630C08DC" w14:textId="77777777" w:rsidR="00AA31CB" w:rsidRPr="00B72711" w:rsidRDefault="00AA31CB" w:rsidP="00AF4614">
            <w:pPr>
              <w:rPr>
                <w:bCs/>
                <w:u w:val="single"/>
              </w:rPr>
            </w:pPr>
          </w:p>
        </w:tc>
        <w:tc>
          <w:tcPr>
            <w:tcW w:w="2394" w:type="dxa"/>
          </w:tcPr>
          <w:p w14:paraId="5FBCC8D2" w14:textId="77777777" w:rsidR="00AA31CB" w:rsidRPr="00B72711" w:rsidRDefault="00AA31CB" w:rsidP="00AF4614">
            <w:pPr>
              <w:rPr>
                <w:bCs/>
                <w:u w:val="single"/>
              </w:rPr>
            </w:pPr>
          </w:p>
        </w:tc>
        <w:tc>
          <w:tcPr>
            <w:tcW w:w="2394" w:type="dxa"/>
          </w:tcPr>
          <w:p w14:paraId="68710584" w14:textId="77777777" w:rsidR="00AA31CB" w:rsidRPr="00B72711" w:rsidRDefault="00AA31CB" w:rsidP="00AF4614">
            <w:pPr>
              <w:rPr>
                <w:bCs/>
                <w:u w:val="single"/>
              </w:rPr>
            </w:pPr>
          </w:p>
        </w:tc>
        <w:tc>
          <w:tcPr>
            <w:tcW w:w="2394" w:type="dxa"/>
          </w:tcPr>
          <w:p w14:paraId="52ED8200" w14:textId="77777777" w:rsidR="00AA31CB" w:rsidRPr="00B72711" w:rsidRDefault="00AA31CB" w:rsidP="00AF4614">
            <w:pPr>
              <w:rPr>
                <w:bCs/>
                <w:u w:val="single"/>
              </w:rPr>
            </w:pPr>
          </w:p>
        </w:tc>
      </w:tr>
    </w:tbl>
    <w:p w14:paraId="4E4E8511" w14:textId="77777777" w:rsidR="00AA31CB" w:rsidRPr="00B72711" w:rsidRDefault="00AA31CB" w:rsidP="00AA31CB">
      <w:pPr>
        <w:rPr>
          <w:bCs/>
          <w:u w:val="single"/>
        </w:rPr>
      </w:pPr>
    </w:p>
    <w:tbl>
      <w:tblPr>
        <w:tblStyle w:val="TableGrid"/>
        <w:tblW w:w="0" w:type="auto"/>
        <w:tblLook w:val="04A0" w:firstRow="1" w:lastRow="0" w:firstColumn="1" w:lastColumn="0" w:noHBand="0" w:noVBand="1"/>
      </w:tblPr>
      <w:tblGrid>
        <w:gridCol w:w="2338"/>
        <w:gridCol w:w="2338"/>
        <w:gridCol w:w="2337"/>
        <w:gridCol w:w="2337"/>
      </w:tblGrid>
      <w:tr w:rsidR="00AA31CB" w:rsidRPr="00B72711" w14:paraId="1AFD0719" w14:textId="77777777" w:rsidTr="00AF4614">
        <w:tc>
          <w:tcPr>
            <w:tcW w:w="2394" w:type="dxa"/>
            <w:shd w:val="pct5" w:color="auto" w:fill="auto"/>
          </w:tcPr>
          <w:p w14:paraId="3553AABA" w14:textId="77777777" w:rsidR="00AA31CB" w:rsidRPr="00B72711" w:rsidRDefault="00AA31CB" w:rsidP="00AF4614">
            <w:pPr>
              <w:rPr>
                <w:bCs/>
                <w:u w:val="single"/>
              </w:rPr>
            </w:pPr>
            <w:r w:rsidRPr="00B72711">
              <w:rPr>
                <w:bCs/>
                <w:u w:val="single"/>
              </w:rPr>
              <w:t>5</w:t>
            </w:r>
            <w:r w:rsidRPr="00B72711">
              <w:rPr>
                <w:bCs/>
                <w:u w:val="single"/>
                <w:vertAlign w:val="superscript"/>
              </w:rPr>
              <w:t>Th</w:t>
            </w:r>
            <w:r w:rsidRPr="00B72711">
              <w:rPr>
                <w:bCs/>
                <w:u w:val="single"/>
              </w:rPr>
              <w:t xml:space="preserve"> Semester</w:t>
            </w:r>
          </w:p>
          <w:p w14:paraId="65C97B55" w14:textId="77777777" w:rsidR="00AA31CB" w:rsidRPr="00B72711" w:rsidRDefault="00AA31CB" w:rsidP="00AF4614">
            <w:pPr>
              <w:rPr>
                <w:bCs/>
                <w:u w:val="single"/>
              </w:rPr>
            </w:pPr>
            <w:r w:rsidRPr="00B72711">
              <w:rPr>
                <w:bCs/>
                <w:u w:val="single"/>
              </w:rPr>
              <w:t>______20__</w:t>
            </w:r>
          </w:p>
        </w:tc>
        <w:tc>
          <w:tcPr>
            <w:tcW w:w="2394" w:type="dxa"/>
            <w:shd w:val="pct5" w:color="auto" w:fill="auto"/>
          </w:tcPr>
          <w:p w14:paraId="7D8D5CF1" w14:textId="77777777" w:rsidR="00AA31CB" w:rsidRPr="00B72711" w:rsidRDefault="00AA31CB" w:rsidP="00AF4614">
            <w:pPr>
              <w:rPr>
                <w:bCs/>
                <w:u w:val="single"/>
              </w:rPr>
            </w:pPr>
            <w:r w:rsidRPr="00B72711">
              <w:rPr>
                <w:bCs/>
                <w:u w:val="single"/>
              </w:rPr>
              <w:t>6</w:t>
            </w:r>
            <w:r w:rsidRPr="00B72711">
              <w:rPr>
                <w:bCs/>
                <w:u w:val="single"/>
                <w:vertAlign w:val="superscript"/>
              </w:rPr>
              <w:t>Th</w:t>
            </w:r>
            <w:r w:rsidRPr="00B72711">
              <w:rPr>
                <w:bCs/>
                <w:u w:val="single"/>
              </w:rPr>
              <w:t xml:space="preserve"> Semester</w:t>
            </w:r>
          </w:p>
          <w:p w14:paraId="33338D6D" w14:textId="77777777" w:rsidR="00AA31CB" w:rsidRPr="00B72711" w:rsidRDefault="00AA31CB" w:rsidP="00AF4614">
            <w:pPr>
              <w:rPr>
                <w:bCs/>
                <w:u w:val="single"/>
              </w:rPr>
            </w:pPr>
            <w:r w:rsidRPr="00B72711">
              <w:rPr>
                <w:bCs/>
                <w:u w:val="single"/>
              </w:rPr>
              <w:t>______20__</w:t>
            </w:r>
          </w:p>
        </w:tc>
        <w:tc>
          <w:tcPr>
            <w:tcW w:w="2394" w:type="dxa"/>
            <w:shd w:val="pct5" w:color="auto" w:fill="auto"/>
          </w:tcPr>
          <w:p w14:paraId="5BC55C72" w14:textId="77777777" w:rsidR="00AA31CB" w:rsidRPr="00B72711" w:rsidRDefault="00AA31CB" w:rsidP="00AF4614">
            <w:pPr>
              <w:rPr>
                <w:bCs/>
                <w:u w:val="single"/>
              </w:rPr>
            </w:pPr>
            <w:r w:rsidRPr="00B72711">
              <w:rPr>
                <w:bCs/>
                <w:u w:val="single"/>
              </w:rPr>
              <w:t>7</w:t>
            </w:r>
            <w:r w:rsidRPr="00B72711">
              <w:rPr>
                <w:bCs/>
                <w:u w:val="single"/>
                <w:vertAlign w:val="superscript"/>
              </w:rPr>
              <w:t>Th</w:t>
            </w:r>
            <w:r w:rsidRPr="00B72711">
              <w:rPr>
                <w:bCs/>
                <w:u w:val="single"/>
              </w:rPr>
              <w:t xml:space="preserve"> Semester</w:t>
            </w:r>
          </w:p>
          <w:p w14:paraId="3D78770D" w14:textId="77777777" w:rsidR="00AA31CB" w:rsidRPr="00B72711" w:rsidRDefault="00AA31CB" w:rsidP="00AF4614">
            <w:pPr>
              <w:rPr>
                <w:bCs/>
                <w:u w:val="single"/>
              </w:rPr>
            </w:pPr>
            <w:r w:rsidRPr="00B72711">
              <w:rPr>
                <w:bCs/>
                <w:u w:val="single"/>
              </w:rPr>
              <w:t>______20__</w:t>
            </w:r>
          </w:p>
        </w:tc>
        <w:tc>
          <w:tcPr>
            <w:tcW w:w="2394" w:type="dxa"/>
            <w:shd w:val="pct5" w:color="auto" w:fill="auto"/>
          </w:tcPr>
          <w:p w14:paraId="517C0E4E" w14:textId="77777777" w:rsidR="00AA31CB" w:rsidRPr="00B72711" w:rsidRDefault="00AA31CB" w:rsidP="00AF4614">
            <w:pPr>
              <w:rPr>
                <w:bCs/>
                <w:u w:val="single"/>
              </w:rPr>
            </w:pPr>
            <w:r w:rsidRPr="00B72711">
              <w:rPr>
                <w:bCs/>
                <w:u w:val="single"/>
              </w:rPr>
              <w:t>8</w:t>
            </w:r>
            <w:r w:rsidRPr="00B72711">
              <w:rPr>
                <w:bCs/>
                <w:u w:val="single"/>
                <w:vertAlign w:val="superscript"/>
              </w:rPr>
              <w:t>Th</w:t>
            </w:r>
            <w:r w:rsidRPr="00B72711">
              <w:rPr>
                <w:bCs/>
                <w:u w:val="single"/>
              </w:rPr>
              <w:t xml:space="preserve"> Semester</w:t>
            </w:r>
          </w:p>
          <w:p w14:paraId="1F3DA559" w14:textId="77777777" w:rsidR="00AA31CB" w:rsidRPr="00B72711" w:rsidRDefault="00AA31CB" w:rsidP="00AF4614">
            <w:pPr>
              <w:rPr>
                <w:bCs/>
                <w:u w:val="single"/>
              </w:rPr>
            </w:pPr>
            <w:r w:rsidRPr="00B72711">
              <w:rPr>
                <w:bCs/>
                <w:u w:val="single"/>
              </w:rPr>
              <w:t>______20__</w:t>
            </w:r>
          </w:p>
        </w:tc>
      </w:tr>
      <w:tr w:rsidR="00AA31CB" w:rsidRPr="00B72711" w14:paraId="793B712F" w14:textId="77777777" w:rsidTr="00AF4614">
        <w:tc>
          <w:tcPr>
            <w:tcW w:w="2394" w:type="dxa"/>
          </w:tcPr>
          <w:p w14:paraId="780613A9" w14:textId="77777777" w:rsidR="00AA31CB" w:rsidRPr="00B72711" w:rsidRDefault="00AA31CB" w:rsidP="00AF4614">
            <w:pPr>
              <w:rPr>
                <w:bCs/>
                <w:u w:val="single"/>
              </w:rPr>
            </w:pPr>
          </w:p>
        </w:tc>
        <w:tc>
          <w:tcPr>
            <w:tcW w:w="2394" w:type="dxa"/>
          </w:tcPr>
          <w:p w14:paraId="1C2D2279" w14:textId="77777777" w:rsidR="00AA31CB" w:rsidRPr="00B72711" w:rsidRDefault="00AA31CB" w:rsidP="00AF4614">
            <w:pPr>
              <w:rPr>
                <w:bCs/>
                <w:u w:val="single"/>
              </w:rPr>
            </w:pPr>
          </w:p>
        </w:tc>
        <w:tc>
          <w:tcPr>
            <w:tcW w:w="2394" w:type="dxa"/>
          </w:tcPr>
          <w:p w14:paraId="0A903AFA" w14:textId="77777777" w:rsidR="00AA31CB" w:rsidRPr="00B72711" w:rsidRDefault="00AA31CB" w:rsidP="00AF4614">
            <w:pPr>
              <w:rPr>
                <w:bCs/>
                <w:u w:val="single"/>
              </w:rPr>
            </w:pPr>
          </w:p>
        </w:tc>
        <w:tc>
          <w:tcPr>
            <w:tcW w:w="2394" w:type="dxa"/>
          </w:tcPr>
          <w:p w14:paraId="5A333314" w14:textId="77777777" w:rsidR="00AA31CB" w:rsidRPr="00B72711" w:rsidRDefault="00AA31CB" w:rsidP="00AF4614">
            <w:pPr>
              <w:rPr>
                <w:bCs/>
                <w:u w:val="single"/>
              </w:rPr>
            </w:pPr>
          </w:p>
        </w:tc>
      </w:tr>
      <w:tr w:rsidR="00AA31CB" w:rsidRPr="00B72711" w14:paraId="513462F7" w14:textId="77777777" w:rsidTr="00AF4614">
        <w:tc>
          <w:tcPr>
            <w:tcW w:w="2394" w:type="dxa"/>
          </w:tcPr>
          <w:p w14:paraId="78721FFE" w14:textId="77777777" w:rsidR="00AA31CB" w:rsidRPr="00B72711" w:rsidRDefault="00AA31CB" w:rsidP="00AF4614">
            <w:pPr>
              <w:rPr>
                <w:bCs/>
                <w:u w:val="single"/>
              </w:rPr>
            </w:pPr>
          </w:p>
        </w:tc>
        <w:tc>
          <w:tcPr>
            <w:tcW w:w="2394" w:type="dxa"/>
          </w:tcPr>
          <w:p w14:paraId="4D42404B" w14:textId="77777777" w:rsidR="00AA31CB" w:rsidRPr="00B72711" w:rsidRDefault="00AA31CB" w:rsidP="00AF4614">
            <w:pPr>
              <w:rPr>
                <w:bCs/>
                <w:u w:val="single"/>
              </w:rPr>
            </w:pPr>
          </w:p>
        </w:tc>
        <w:tc>
          <w:tcPr>
            <w:tcW w:w="2394" w:type="dxa"/>
          </w:tcPr>
          <w:p w14:paraId="01A9622E" w14:textId="77777777" w:rsidR="00AA31CB" w:rsidRPr="00B72711" w:rsidRDefault="00AA31CB" w:rsidP="00AF4614">
            <w:pPr>
              <w:rPr>
                <w:bCs/>
                <w:u w:val="single"/>
              </w:rPr>
            </w:pPr>
          </w:p>
        </w:tc>
        <w:tc>
          <w:tcPr>
            <w:tcW w:w="2394" w:type="dxa"/>
          </w:tcPr>
          <w:p w14:paraId="5A282586" w14:textId="77777777" w:rsidR="00AA31CB" w:rsidRPr="00B72711" w:rsidRDefault="00AA31CB" w:rsidP="00AF4614">
            <w:pPr>
              <w:rPr>
                <w:bCs/>
                <w:u w:val="single"/>
              </w:rPr>
            </w:pPr>
          </w:p>
        </w:tc>
      </w:tr>
      <w:tr w:rsidR="00AA31CB" w:rsidRPr="00B72711" w14:paraId="2AE7AC29" w14:textId="77777777" w:rsidTr="00AF4614">
        <w:tc>
          <w:tcPr>
            <w:tcW w:w="2394" w:type="dxa"/>
          </w:tcPr>
          <w:p w14:paraId="61C58880" w14:textId="77777777" w:rsidR="00AA31CB" w:rsidRPr="00B72711" w:rsidRDefault="00AA31CB" w:rsidP="00AF4614">
            <w:pPr>
              <w:rPr>
                <w:bCs/>
                <w:u w:val="single"/>
              </w:rPr>
            </w:pPr>
          </w:p>
        </w:tc>
        <w:tc>
          <w:tcPr>
            <w:tcW w:w="2394" w:type="dxa"/>
          </w:tcPr>
          <w:p w14:paraId="7212907B" w14:textId="77777777" w:rsidR="00AA31CB" w:rsidRPr="00B72711" w:rsidRDefault="00AA31CB" w:rsidP="00AF4614">
            <w:pPr>
              <w:rPr>
                <w:bCs/>
                <w:u w:val="single"/>
              </w:rPr>
            </w:pPr>
          </w:p>
        </w:tc>
        <w:tc>
          <w:tcPr>
            <w:tcW w:w="2394" w:type="dxa"/>
          </w:tcPr>
          <w:p w14:paraId="4D3DB3CC" w14:textId="77777777" w:rsidR="00AA31CB" w:rsidRPr="00B72711" w:rsidRDefault="00AA31CB" w:rsidP="00AF4614">
            <w:pPr>
              <w:rPr>
                <w:bCs/>
                <w:u w:val="single"/>
              </w:rPr>
            </w:pPr>
          </w:p>
        </w:tc>
        <w:tc>
          <w:tcPr>
            <w:tcW w:w="2394" w:type="dxa"/>
          </w:tcPr>
          <w:p w14:paraId="53276F5A" w14:textId="77777777" w:rsidR="00AA31CB" w:rsidRPr="00B72711" w:rsidRDefault="00AA31CB" w:rsidP="00AF4614">
            <w:pPr>
              <w:rPr>
                <w:bCs/>
                <w:u w:val="single"/>
              </w:rPr>
            </w:pPr>
          </w:p>
        </w:tc>
      </w:tr>
      <w:tr w:rsidR="00AA31CB" w:rsidRPr="00B72711" w14:paraId="206DAA90" w14:textId="77777777" w:rsidTr="00AF4614">
        <w:tc>
          <w:tcPr>
            <w:tcW w:w="2394" w:type="dxa"/>
          </w:tcPr>
          <w:p w14:paraId="14C459EB" w14:textId="77777777" w:rsidR="00AA31CB" w:rsidRPr="00B72711" w:rsidRDefault="00AA31CB" w:rsidP="00AF4614">
            <w:pPr>
              <w:rPr>
                <w:bCs/>
                <w:u w:val="single"/>
              </w:rPr>
            </w:pPr>
          </w:p>
        </w:tc>
        <w:tc>
          <w:tcPr>
            <w:tcW w:w="2394" w:type="dxa"/>
          </w:tcPr>
          <w:p w14:paraId="4BBA489D" w14:textId="77777777" w:rsidR="00AA31CB" w:rsidRPr="00B72711" w:rsidRDefault="00AA31CB" w:rsidP="00AF4614">
            <w:pPr>
              <w:rPr>
                <w:bCs/>
                <w:u w:val="single"/>
              </w:rPr>
            </w:pPr>
          </w:p>
        </w:tc>
        <w:tc>
          <w:tcPr>
            <w:tcW w:w="2394" w:type="dxa"/>
          </w:tcPr>
          <w:p w14:paraId="44808A5F" w14:textId="77777777" w:rsidR="00AA31CB" w:rsidRPr="00B72711" w:rsidRDefault="00AA31CB" w:rsidP="00AF4614">
            <w:pPr>
              <w:rPr>
                <w:bCs/>
                <w:u w:val="single"/>
              </w:rPr>
            </w:pPr>
          </w:p>
        </w:tc>
        <w:tc>
          <w:tcPr>
            <w:tcW w:w="2394" w:type="dxa"/>
          </w:tcPr>
          <w:p w14:paraId="12494877" w14:textId="77777777" w:rsidR="00AA31CB" w:rsidRPr="00B72711" w:rsidRDefault="00AA31CB" w:rsidP="00AF4614">
            <w:pPr>
              <w:rPr>
                <w:bCs/>
                <w:u w:val="single"/>
              </w:rPr>
            </w:pPr>
          </w:p>
        </w:tc>
      </w:tr>
      <w:tr w:rsidR="00AA31CB" w:rsidRPr="00B72711" w14:paraId="4FF20A3E" w14:textId="77777777" w:rsidTr="00AF4614">
        <w:tc>
          <w:tcPr>
            <w:tcW w:w="2394" w:type="dxa"/>
          </w:tcPr>
          <w:p w14:paraId="2A352C08" w14:textId="77777777" w:rsidR="00AA31CB" w:rsidRPr="00B72711" w:rsidRDefault="00AA31CB" w:rsidP="00AF4614">
            <w:pPr>
              <w:rPr>
                <w:bCs/>
                <w:u w:val="single"/>
              </w:rPr>
            </w:pPr>
          </w:p>
        </w:tc>
        <w:tc>
          <w:tcPr>
            <w:tcW w:w="2394" w:type="dxa"/>
          </w:tcPr>
          <w:p w14:paraId="54E700F4" w14:textId="77777777" w:rsidR="00AA31CB" w:rsidRPr="00B72711" w:rsidRDefault="00AA31CB" w:rsidP="00AF4614">
            <w:pPr>
              <w:rPr>
                <w:bCs/>
                <w:u w:val="single"/>
              </w:rPr>
            </w:pPr>
          </w:p>
        </w:tc>
        <w:tc>
          <w:tcPr>
            <w:tcW w:w="2394" w:type="dxa"/>
          </w:tcPr>
          <w:p w14:paraId="3D1C6682" w14:textId="77777777" w:rsidR="00AA31CB" w:rsidRPr="00B72711" w:rsidRDefault="00AA31CB" w:rsidP="00AF4614">
            <w:pPr>
              <w:rPr>
                <w:bCs/>
                <w:u w:val="single"/>
              </w:rPr>
            </w:pPr>
          </w:p>
        </w:tc>
        <w:tc>
          <w:tcPr>
            <w:tcW w:w="2394" w:type="dxa"/>
          </w:tcPr>
          <w:p w14:paraId="05956937" w14:textId="77777777" w:rsidR="00AA31CB" w:rsidRPr="00B72711" w:rsidRDefault="00AA31CB" w:rsidP="00AF4614">
            <w:pPr>
              <w:rPr>
                <w:bCs/>
                <w:u w:val="single"/>
              </w:rPr>
            </w:pPr>
          </w:p>
        </w:tc>
      </w:tr>
    </w:tbl>
    <w:p w14:paraId="137FCD42" w14:textId="77777777" w:rsidR="00AA31CB" w:rsidRPr="00B72711" w:rsidRDefault="00AA31CB" w:rsidP="00AA31CB">
      <w:pPr>
        <w:rPr>
          <w:bCs/>
        </w:rPr>
      </w:pPr>
    </w:p>
    <w:p w14:paraId="28F22390" w14:textId="77777777" w:rsidR="00AA31CB" w:rsidRPr="00B72711" w:rsidRDefault="00AA31CB" w:rsidP="00AA31CB">
      <w:pPr>
        <w:rPr>
          <w:bCs/>
        </w:rPr>
      </w:pPr>
      <w:r w:rsidRPr="00B72711">
        <w:rPr>
          <w:bCs/>
        </w:rPr>
        <w:t>Please Note: Any change to the above approved schedule must to be approved and signed by the Advis</w:t>
      </w:r>
      <w:r w:rsidR="00D85228">
        <w:rPr>
          <w:bCs/>
        </w:rPr>
        <w:t>o</w:t>
      </w:r>
      <w:r w:rsidRPr="00B72711">
        <w:rPr>
          <w:bCs/>
        </w:rPr>
        <w:t xml:space="preserve">r. </w:t>
      </w:r>
    </w:p>
    <w:p w14:paraId="6C4B02D5" w14:textId="77777777" w:rsidR="00AA31CB" w:rsidRPr="00B72711" w:rsidRDefault="00AA31CB" w:rsidP="00AA31CB">
      <w:pPr>
        <w:rPr>
          <w:b/>
          <w:bCs/>
        </w:rPr>
      </w:pPr>
      <w:r w:rsidRPr="00B72711">
        <w:rPr>
          <w:b/>
          <w:bCs/>
        </w:rPr>
        <w:t>Form completed by advis</w:t>
      </w:r>
      <w:r w:rsidR="005E5A01">
        <w:rPr>
          <w:b/>
          <w:bCs/>
        </w:rPr>
        <w:t>o</w:t>
      </w:r>
      <w:r w:rsidRPr="00B72711">
        <w:rPr>
          <w:b/>
          <w:bCs/>
        </w:rPr>
        <w:t>r (signatur</w:t>
      </w:r>
      <w:r w:rsidR="00CC0CBF">
        <w:rPr>
          <w:b/>
          <w:bCs/>
        </w:rPr>
        <w:t>e) _________________________</w:t>
      </w:r>
      <w:r w:rsidRPr="00B72711">
        <w:rPr>
          <w:b/>
          <w:bCs/>
        </w:rPr>
        <w:t>__date_____________</w:t>
      </w:r>
    </w:p>
    <w:p w14:paraId="14B89613" w14:textId="77777777" w:rsidR="00AA31CB" w:rsidRPr="00B72711" w:rsidRDefault="00AA31CB" w:rsidP="00AA31CB">
      <w:pPr>
        <w:rPr>
          <w:b/>
          <w:bCs/>
        </w:rPr>
      </w:pPr>
    </w:p>
    <w:p w14:paraId="08621193" w14:textId="77777777" w:rsidR="00AA31CB" w:rsidRPr="00B72711" w:rsidRDefault="00AA31CB" w:rsidP="00AA31CB">
      <w:pPr>
        <w:rPr>
          <w:b/>
          <w:bCs/>
        </w:rPr>
      </w:pPr>
      <w:r w:rsidRPr="00B72711">
        <w:rPr>
          <w:b/>
          <w:bCs/>
        </w:rPr>
        <w:t>Form received by student (name/</w:t>
      </w:r>
      <w:proofErr w:type="gramStart"/>
      <w:r w:rsidRPr="00B72711">
        <w:rPr>
          <w:b/>
          <w:bCs/>
        </w:rPr>
        <w:t>signature)_</w:t>
      </w:r>
      <w:proofErr w:type="gramEnd"/>
      <w:r w:rsidRPr="00B72711">
        <w:rPr>
          <w:b/>
          <w:bCs/>
        </w:rPr>
        <w:t>______________________ date___________</w:t>
      </w:r>
    </w:p>
    <w:p w14:paraId="3548F07F" w14:textId="77777777" w:rsidR="0099727D" w:rsidRPr="006E496B" w:rsidRDefault="00C324E2" w:rsidP="0099727D">
      <w:pPr>
        <w:jc w:val="center"/>
        <w:rPr>
          <w:b/>
          <w:bCs/>
        </w:rPr>
      </w:pPr>
      <w:bookmarkStart w:id="5" w:name="_Toc378273951"/>
      <w:r>
        <w:rPr>
          <w:rStyle w:val="Strong"/>
          <w:b w:val="0"/>
          <w:color w:val="000000"/>
          <w:szCs w:val="32"/>
        </w:rPr>
        <w:br w:type="page"/>
      </w:r>
      <w:r w:rsidR="0099727D" w:rsidRPr="006E496B">
        <w:rPr>
          <w:b/>
          <w:bCs/>
        </w:rPr>
        <w:t>Queens College</w:t>
      </w:r>
    </w:p>
    <w:p w14:paraId="4A3F058A" w14:textId="77777777" w:rsidR="0099727D" w:rsidRPr="006E496B" w:rsidRDefault="0099727D" w:rsidP="0099727D">
      <w:pPr>
        <w:jc w:val="center"/>
        <w:rPr>
          <w:b/>
          <w:bCs/>
        </w:rPr>
      </w:pPr>
      <w:r w:rsidRPr="006E496B">
        <w:rPr>
          <w:b/>
          <w:bCs/>
        </w:rPr>
        <w:t>Department of Family, Nutrition, and Exercise</w:t>
      </w:r>
    </w:p>
    <w:p w14:paraId="6EC44AF5" w14:textId="77777777" w:rsidR="0099727D" w:rsidRPr="006E496B" w:rsidRDefault="0099727D" w:rsidP="0099727D">
      <w:pPr>
        <w:rPr>
          <w:b/>
          <w:bCs/>
        </w:rPr>
      </w:pPr>
    </w:p>
    <w:p w14:paraId="7B7C924F" w14:textId="4A0974C9" w:rsidR="0099727D" w:rsidRPr="006E496B" w:rsidRDefault="0099727D" w:rsidP="0099727D">
      <w:pPr>
        <w:jc w:val="center"/>
        <w:rPr>
          <w:b/>
          <w:bCs/>
        </w:rPr>
      </w:pPr>
      <w:r w:rsidRPr="006E496B">
        <w:rPr>
          <w:b/>
          <w:bCs/>
        </w:rPr>
        <w:t xml:space="preserve">Major:    </w:t>
      </w:r>
      <w:r w:rsidR="00881DB4" w:rsidRPr="006E496B">
        <w:rPr>
          <w:b/>
          <w:bCs/>
        </w:rPr>
        <w:t>Human Development and Family S</w:t>
      </w:r>
      <w:r w:rsidR="00881DB4">
        <w:rPr>
          <w:b/>
          <w:bCs/>
        </w:rPr>
        <w:t>cience</w:t>
      </w:r>
    </w:p>
    <w:p w14:paraId="7505E3E5" w14:textId="77777777" w:rsidR="0099727D" w:rsidRPr="006E496B" w:rsidRDefault="0099727D" w:rsidP="0099727D">
      <w:pPr>
        <w:jc w:val="center"/>
        <w:rPr>
          <w:b/>
          <w:bCs/>
        </w:rPr>
      </w:pPr>
    </w:p>
    <w:p w14:paraId="7E04CA7D" w14:textId="67D22553" w:rsidR="0099727D" w:rsidRPr="006E496B" w:rsidRDefault="0099727D" w:rsidP="0099727D">
      <w:pPr>
        <w:jc w:val="center"/>
        <w:rPr>
          <w:b/>
          <w:bCs/>
        </w:rPr>
      </w:pPr>
      <w:bookmarkStart w:id="6" w:name="_Hlk97052443"/>
      <w:r w:rsidRPr="006E496B">
        <w:rPr>
          <w:b/>
          <w:bCs/>
        </w:rPr>
        <w:t>Human Development and Family S</w:t>
      </w:r>
      <w:r w:rsidR="00E26C16">
        <w:rPr>
          <w:b/>
          <w:bCs/>
        </w:rPr>
        <w:t xml:space="preserve">cience </w:t>
      </w:r>
      <w:bookmarkEnd w:id="6"/>
      <w:r w:rsidRPr="006E496B">
        <w:rPr>
          <w:b/>
          <w:bCs/>
        </w:rPr>
        <w:t>(HDFS)</w:t>
      </w:r>
    </w:p>
    <w:p w14:paraId="18D918D2" w14:textId="77777777" w:rsidR="0099727D" w:rsidRPr="006E496B" w:rsidRDefault="0099727D" w:rsidP="0099727D"/>
    <w:p w14:paraId="5B99EA0F" w14:textId="77777777" w:rsidR="0099727D" w:rsidRPr="006E496B" w:rsidRDefault="0099727D" w:rsidP="0099727D">
      <w:pPr>
        <w:jc w:val="center"/>
      </w:pPr>
      <w:r w:rsidRPr="006E496B">
        <w:t>Advising Session</w:t>
      </w:r>
      <w:r w:rsidR="00A54FCF">
        <w:t xml:space="preserve"> Form </w:t>
      </w:r>
    </w:p>
    <w:p w14:paraId="3AB51D03" w14:textId="77777777" w:rsidR="0099727D" w:rsidRPr="006E496B" w:rsidRDefault="0099727D" w:rsidP="0099727D"/>
    <w:p w14:paraId="5126D494" w14:textId="77777777" w:rsidR="0099727D" w:rsidRPr="006E496B" w:rsidRDefault="0099727D" w:rsidP="0099727D"/>
    <w:p w14:paraId="59B61F76" w14:textId="77777777" w:rsidR="0099727D" w:rsidRPr="006E496B" w:rsidRDefault="0099727D" w:rsidP="0099727D">
      <w:r w:rsidRPr="006E496B">
        <w:rPr>
          <w:rFonts w:eastAsia="Calibri"/>
          <w:i/>
          <w:iCs/>
        </w:rPr>
        <w:t xml:space="preserve">Student </w:t>
      </w:r>
      <w:r w:rsidRPr="006E496B">
        <w:rPr>
          <w:rFonts w:eastAsia="Calibri"/>
          <w:b/>
          <w:i/>
          <w:iCs/>
        </w:rPr>
        <w:t>must</w:t>
      </w:r>
      <w:r w:rsidRPr="006E496B">
        <w:rPr>
          <w:rFonts w:eastAsia="Calibri"/>
          <w:i/>
          <w:iCs/>
        </w:rPr>
        <w:t xml:space="preserve"> fill out the following </w:t>
      </w:r>
      <w:r w:rsidRPr="006E496B">
        <w:rPr>
          <w:rFonts w:eastAsia="Calibri"/>
          <w:b/>
          <w:bCs/>
          <w:i/>
          <w:iCs/>
        </w:rPr>
        <w:t xml:space="preserve">before </w:t>
      </w:r>
      <w:r w:rsidRPr="006E496B">
        <w:rPr>
          <w:rFonts w:eastAsia="Calibri"/>
          <w:i/>
          <w:iCs/>
        </w:rPr>
        <w:t>meeting with the HDFS Advisor</w:t>
      </w:r>
      <w:r w:rsidR="00E26C16">
        <w:rPr>
          <w:rFonts w:eastAsia="Calibri"/>
          <w:i/>
          <w:iCs/>
        </w:rPr>
        <w:t>.</w:t>
      </w:r>
    </w:p>
    <w:p w14:paraId="3AE1C8B6" w14:textId="77777777" w:rsidR="0099727D" w:rsidRPr="006E496B" w:rsidRDefault="0099727D" w:rsidP="0099727D"/>
    <w:p w14:paraId="02DDB59A" w14:textId="77777777" w:rsidR="0099727D" w:rsidRPr="006E496B" w:rsidRDefault="0099727D" w:rsidP="0099727D">
      <w:r w:rsidRPr="006E496B">
        <w:t>Date_________________________________</w:t>
      </w:r>
    </w:p>
    <w:p w14:paraId="0E8C935D" w14:textId="77777777" w:rsidR="0099727D" w:rsidRPr="006E496B" w:rsidRDefault="0099727D" w:rsidP="0099727D"/>
    <w:p w14:paraId="41FE1607" w14:textId="77777777" w:rsidR="0099727D" w:rsidRPr="006E496B" w:rsidRDefault="0099727D" w:rsidP="0099727D">
      <w:r w:rsidRPr="006E496B">
        <w:t xml:space="preserve">Student Name_________________________ </w:t>
      </w:r>
    </w:p>
    <w:p w14:paraId="4B9FE0B6" w14:textId="77777777" w:rsidR="0099727D" w:rsidRPr="006E496B" w:rsidRDefault="0099727D" w:rsidP="0099727D"/>
    <w:p w14:paraId="4F7C7B9C" w14:textId="77777777" w:rsidR="0099727D" w:rsidRPr="006E496B" w:rsidRDefault="0099727D" w:rsidP="0099727D">
      <w:r w:rsidRPr="006E496B">
        <w:t xml:space="preserve">Student </w:t>
      </w:r>
      <w:proofErr w:type="gramStart"/>
      <w:r w:rsidRPr="006E496B">
        <w:t>email:______________@mail.qc.edu</w:t>
      </w:r>
      <w:proofErr w:type="gramEnd"/>
      <w:r w:rsidRPr="006E496B">
        <w:t xml:space="preserve">_ </w:t>
      </w:r>
    </w:p>
    <w:p w14:paraId="759EF32C" w14:textId="77777777" w:rsidR="0099727D" w:rsidRPr="006E496B" w:rsidRDefault="0099727D" w:rsidP="0099727D"/>
    <w:p w14:paraId="6DE3E794" w14:textId="77777777" w:rsidR="0099727D" w:rsidRPr="006E496B" w:rsidRDefault="0099727D" w:rsidP="0099727D">
      <w:r w:rsidRPr="006E496B">
        <w:t xml:space="preserve">Anticipated Graduation (Semester &amp; Year) ____________ </w:t>
      </w:r>
    </w:p>
    <w:p w14:paraId="5B37F7B3" w14:textId="77777777" w:rsidR="0099727D" w:rsidRPr="006E496B" w:rsidRDefault="0099727D" w:rsidP="0099727D"/>
    <w:p w14:paraId="0D266D44" w14:textId="77777777" w:rsidR="0099727D" w:rsidRPr="006E496B" w:rsidRDefault="0099727D" w:rsidP="0099727D">
      <w:pPr>
        <w:rPr>
          <w:rFonts w:eastAsia="Calibri"/>
          <w:b/>
          <w:bCs/>
        </w:rPr>
      </w:pPr>
      <w:r w:rsidRPr="006E496B">
        <w:rPr>
          <w:rFonts w:eastAsia="Calibri"/>
          <w:b/>
          <w:bCs/>
        </w:rPr>
        <w:t xml:space="preserve">Reason for Meeting (be as descriptive as </w:t>
      </w:r>
      <w:proofErr w:type="gramStart"/>
      <w:r w:rsidRPr="006E496B">
        <w:rPr>
          <w:rFonts w:eastAsia="Calibri"/>
          <w:b/>
          <w:bCs/>
        </w:rPr>
        <w:t>possible)_</w:t>
      </w:r>
      <w:proofErr w:type="gramEnd"/>
      <w:r w:rsidRPr="006E496B">
        <w:rPr>
          <w:rFonts w:eastAsia="Calibri"/>
          <w:b/>
          <w:bCs/>
        </w:rPr>
        <w:t>______________</w:t>
      </w:r>
      <w:r>
        <w:rPr>
          <w:rFonts w:eastAsia="Calibri"/>
          <w:b/>
          <w:bCs/>
        </w:rPr>
        <w:t>_____________</w:t>
      </w:r>
    </w:p>
    <w:p w14:paraId="163A7803" w14:textId="77777777" w:rsidR="0099727D" w:rsidRPr="006E496B" w:rsidRDefault="0099727D" w:rsidP="0099727D">
      <w:pPr>
        <w:rPr>
          <w:rFonts w:eastAsia="Calibri"/>
          <w:b/>
          <w:bCs/>
        </w:rPr>
      </w:pPr>
      <w:r w:rsidRPr="006E496B">
        <w:rPr>
          <w:rFonts w:eastAsia="Calibri"/>
          <w:b/>
          <w:bCs/>
        </w:rPr>
        <w:t>________________________________________________________</w:t>
      </w:r>
      <w:r>
        <w:rPr>
          <w:rFonts w:eastAsia="Calibri"/>
          <w:b/>
          <w:bCs/>
        </w:rPr>
        <w:t>____________</w:t>
      </w:r>
      <w:r w:rsidRPr="006E496B">
        <w:rPr>
          <w:rFonts w:eastAsia="Calibri"/>
          <w:b/>
          <w:bCs/>
        </w:rPr>
        <w:t>__</w:t>
      </w:r>
    </w:p>
    <w:p w14:paraId="5C1AC84E" w14:textId="77777777" w:rsidR="0099727D" w:rsidRPr="006E496B" w:rsidRDefault="0099727D" w:rsidP="0099727D">
      <w:pPr>
        <w:rPr>
          <w:rFonts w:eastAsia="Calibri"/>
          <w:b/>
          <w:bCs/>
        </w:rPr>
      </w:pPr>
      <w:r w:rsidRPr="006E496B">
        <w:rPr>
          <w:rFonts w:eastAsia="Calibri"/>
          <w:b/>
          <w:bCs/>
        </w:rPr>
        <w:t>________________________________________________________</w:t>
      </w:r>
      <w:r>
        <w:rPr>
          <w:rFonts w:eastAsia="Calibri"/>
          <w:b/>
          <w:bCs/>
        </w:rPr>
        <w:t>____________</w:t>
      </w:r>
      <w:r w:rsidRPr="006E496B">
        <w:rPr>
          <w:rFonts w:eastAsia="Calibri"/>
          <w:b/>
          <w:bCs/>
        </w:rPr>
        <w:t>__</w:t>
      </w:r>
    </w:p>
    <w:p w14:paraId="0A83418A" w14:textId="77777777" w:rsidR="0099727D" w:rsidRPr="006E496B" w:rsidRDefault="0099727D" w:rsidP="0099727D">
      <w:pPr>
        <w:rPr>
          <w:rFonts w:eastAsia="Calibri"/>
          <w:b/>
          <w:bCs/>
        </w:rPr>
      </w:pPr>
      <w:r w:rsidRPr="006E496B">
        <w:rPr>
          <w:rFonts w:eastAsia="Calibri"/>
          <w:b/>
          <w:bCs/>
        </w:rPr>
        <w:t>__________________________________________________________</w:t>
      </w:r>
      <w:r>
        <w:rPr>
          <w:rFonts w:eastAsia="Calibri"/>
          <w:b/>
          <w:bCs/>
        </w:rPr>
        <w:t>____________</w:t>
      </w:r>
    </w:p>
    <w:p w14:paraId="6875FF81" w14:textId="77777777" w:rsidR="0099727D" w:rsidRPr="006E496B" w:rsidRDefault="0099727D" w:rsidP="0099727D">
      <w:pPr>
        <w:rPr>
          <w:rFonts w:eastAsia="Calibri"/>
          <w:b/>
          <w:bCs/>
        </w:rPr>
      </w:pPr>
      <w:r w:rsidRPr="006E496B">
        <w:rPr>
          <w:rFonts w:eastAsia="Calibri"/>
          <w:b/>
          <w:bCs/>
        </w:rPr>
        <w:t>__________________________________________________________</w:t>
      </w:r>
      <w:r>
        <w:rPr>
          <w:rFonts w:eastAsia="Calibri"/>
          <w:b/>
          <w:bCs/>
        </w:rPr>
        <w:t>____________</w:t>
      </w:r>
    </w:p>
    <w:p w14:paraId="11D7F6CC" w14:textId="77777777" w:rsidR="0099727D" w:rsidRPr="006E496B" w:rsidRDefault="0099727D" w:rsidP="0099727D">
      <w:pPr>
        <w:rPr>
          <w:rFonts w:eastAsia="Calibri"/>
          <w:b/>
          <w:bCs/>
        </w:rPr>
      </w:pPr>
      <w:r w:rsidRPr="006E496B">
        <w:rPr>
          <w:rFonts w:eastAsia="Calibri"/>
          <w:b/>
          <w:bCs/>
        </w:rPr>
        <w:t>__________________________________________________________</w:t>
      </w:r>
      <w:r>
        <w:rPr>
          <w:rFonts w:eastAsia="Calibri"/>
          <w:b/>
          <w:bCs/>
        </w:rPr>
        <w:t>____________</w:t>
      </w:r>
    </w:p>
    <w:p w14:paraId="2523980C" w14:textId="77777777" w:rsidR="0099727D" w:rsidRPr="006E496B" w:rsidRDefault="0099727D" w:rsidP="0099727D">
      <w:pPr>
        <w:rPr>
          <w:rFonts w:eastAsia="Calibri"/>
          <w:b/>
          <w:bCs/>
        </w:rPr>
      </w:pPr>
      <w:r w:rsidRPr="006E496B">
        <w:rPr>
          <w:rFonts w:eastAsia="Calibri"/>
          <w:b/>
          <w:bCs/>
        </w:rPr>
        <w:t>__________________________________________________________</w:t>
      </w:r>
      <w:r>
        <w:rPr>
          <w:rFonts w:eastAsia="Calibri"/>
          <w:b/>
          <w:bCs/>
        </w:rPr>
        <w:t>____________</w:t>
      </w:r>
    </w:p>
    <w:p w14:paraId="618CD714" w14:textId="77777777" w:rsidR="0099727D" w:rsidRPr="006E496B" w:rsidRDefault="0099727D" w:rsidP="0099727D">
      <w:pPr>
        <w:rPr>
          <w:rFonts w:eastAsia="Calibri"/>
          <w:b/>
          <w:bCs/>
        </w:rPr>
      </w:pPr>
      <w:r w:rsidRPr="006E496B">
        <w:rPr>
          <w:rFonts w:eastAsia="Calibri"/>
          <w:b/>
          <w:bCs/>
        </w:rPr>
        <w:t>__________________________________________________________</w:t>
      </w:r>
      <w:r>
        <w:rPr>
          <w:rFonts w:eastAsia="Calibri"/>
          <w:b/>
          <w:bCs/>
        </w:rPr>
        <w:t>____________</w:t>
      </w:r>
    </w:p>
    <w:p w14:paraId="7324087B" w14:textId="77777777" w:rsidR="0099727D" w:rsidRDefault="0099727D" w:rsidP="0099727D">
      <w:pPr>
        <w:autoSpaceDE w:val="0"/>
        <w:autoSpaceDN w:val="0"/>
        <w:adjustRightInd w:val="0"/>
        <w:rPr>
          <w:rFonts w:eastAsia="Calibri"/>
          <w:b/>
          <w:bCs/>
        </w:rPr>
      </w:pPr>
    </w:p>
    <w:p w14:paraId="48665E4E" w14:textId="77777777" w:rsidR="0099727D" w:rsidRDefault="0099727D" w:rsidP="0099727D">
      <w:pPr>
        <w:autoSpaceDE w:val="0"/>
        <w:autoSpaceDN w:val="0"/>
        <w:adjustRightInd w:val="0"/>
        <w:rPr>
          <w:rFonts w:eastAsia="Calibri"/>
          <w:b/>
          <w:bCs/>
        </w:rPr>
      </w:pPr>
    </w:p>
    <w:p w14:paraId="1A3CA77C" w14:textId="77777777" w:rsidR="0099727D" w:rsidRDefault="0099727D" w:rsidP="0099727D">
      <w:pPr>
        <w:autoSpaceDE w:val="0"/>
        <w:autoSpaceDN w:val="0"/>
        <w:adjustRightInd w:val="0"/>
        <w:rPr>
          <w:rFonts w:eastAsia="Calibri"/>
          <w:b/>
          <w:bCs/>
        </w:rPr>
      </w:pPr>
    </w:p>
    <w:p w14:paraId="23F20F06" w14:textId="77777777" w:rsidR="0099727D" w:rsidRPr="006E496B" w:rsidRDefault="0099727D" w:rsidP="0099727D">
      <w:pPr>
        <w:autoSpaceDE w:val="0"/>
        <w:autoSpaceDN w:val="0"/>
        <w:adjustRightInd w:val="0"/>
        <w:rPr>
          <w:rFonts w:eastAsia="Calibri"/>
        </w:rPr>
      </w:pPr>
      <w:r w:rsidRPr="006E496B">
        <w:rPr>
          <w:rFonts w:eastAsia="Calibri"/>
          <w:b/>
          <w:bCs/>
        </w:rPr>
        <w:t xml:space="preserve">Advisor’s comments: </w:t>
      </w:r>
      <w:r w:rsidRPr="006E496B">
        <w:rPr>
          <w:rFonts w:eastAsia="Calibri"/>
        </w:rPr>
        <w:t>______________________________________________________________________</w:t>
      </w:r>
    </w:p>
    <w:p w14:paraId="18371DE4" w14:textId="77777777" w:rsidR="0099727D" w:rsidRPr="006E496B" w:rsidRDefault="0099727D" w:rsidP="0099727D">
      <w:pPr>
        <w:autoSpaceDE w:val="0"/>
        <w:autoSpaceDN w:val="0"/>
        <w:adjustRightInd w:val="0"/>
        <w:rPr>
          <w:rFonts w:eastAsia="Calibri"/>
        </w:rPr>
      </w:pPr>
      <w:r w:rsidRPr="006E496B">
        <w:rPr>
          <w:rFonts w:eastAsia="Calibri"/>
        </w:rPr>
        <w:t>______________________________________________________________________</w:t>
      </w:r>
    </w:p>
    <w:p w14:paraId="15827CF6" w14:textId="77777777" w:rsidR="0099727D" w:rsidRPr="006E496B" w:rsidRDefault="0099727D" w:rsidP="0099727D">
      <w:pPr>
        <w:autoSpaceDE w:val="0"/>
        <w:autoSpaceDN w:val="0"/>
        <w:adjustRightInd w:val="0"/>
        <w:rPr>
          <w:rFonts w:eastAsia="Calibri"/>
        </w:rPr>
      </w:pPr>
      <w:r w:rsidRPr="006E496B">
        <w:rPr>
          <w:rFonts w:eastAsia="Calibri"/>
        </w:rPr>
        <w:t>______________________________________________________________________</w:t>
      </w:r>
    </w:p>
    <w:p w14:paraId="4A00A7A2" w14:textId="77777777" w:rsidR="0099727D" w:rsidRPr="006E496B" w:rsidRDefault="0099727D" w:rsidP="0099727D">
      <w:pPr>
        <w:autoSpaceDE w:val="0"/>
        <w:autoSpaceDN w:val="0"/>
        <w:adjustRightInd w:val="0"/>
        <w:rPr>
          <w:rFonts w:eastAsia="Calibri"/>
        </w:rPr>
      </w:pPr>
      <w:r w:rsidRPr="006E496B">
        <w:rPr>
          <w:rFonts w:eastAsia="Calibri"/>
        </w:rPr>
        <w:t>______________________________________________________________________</w:t>
      </w:r>
    </w:p>
    <w:p w14:paraId="162BC985" w14:textId="77777777" w:rsidR="0099727D" w:rsidRPr="006E496B" w:rsidRDefault="0099727D" w:rsidP="0099727D">
      <w:pPr>
        <w:autoSpaceDE w:val="0"/>
        <w:autoSpaceDN w:val="0"/>
        <w:adjustRightInd w:val="0"/>
        <w:rPr>
          <w:rFonts w:eastAsia="Calibri"/>
        </w:rPr>
      </w:pPr>
      <w:r w:rsidRPr="006E496B">
        <w:rPr>
          <w:rFonts w:eastAsia="Calibri"/>
        </w:rPr>
        <w:t>______________________________________________________________________</w:t>
      </w:r>
    </w:p>
    <w:p w14:paraId="28DEBABA" w14:textId="77777777" w:rsidR="0099727D" w:rsidRPr="006E496B" w:rsidRDefault="0099727D" w:rsidP="0099727D">
      <w:pPr>
        <w:autoSpaceDE w:val="0"/>
        <w:autoSpaceDN w:val="0"/>
        <w:adjustRightInd w:val="0"/>
        <w:rPr>
          <w:rFonts w:eastAsia="Calibri"/>
          <w:b/>
          <w:bCs/>
        </w:rPr>
      </w:pPr>
    </w:p>
    <w:p w14:paraId="03AE2905" w14:textId="77777777" w:rsidR="0099727D" w:rsidRPr="006E496B" w:rsidRDefault="0099727D" w:rsidP="0099727D">
      <w:pPr>
        <w:autoSpaceDE w:val="0"/>
        <w:autoSpaceDN w:val="0"/>
        <w:adjustRightInd w:val="0"/>
        <w:rPr>
          <w:rFonts w:eastAsia="Calibri"/>
        </w:rPr>
      </w:pPr>
      <w:r w:rsidRPr="006E496B">
        <w:rPr>
          <w:rFonts w:eastAsia="Calibri"/>
          <w:b/>
          <w:bCs/>
        </w:rPr>
        <w:t xml:space="preserve">Student Signature: </w:t>
      </w:r>
      <w:r w:rsidRPr="006E496B">
        <w:rPr>
          <w:rFonts w:eastAsia="Calibri"/>
        </w:rPr>
        <w:t>___________________________________________ Date: _____</w:t>
      </w:r>
    </w:p>
    <w:p w14:paraId="4B68682D" w14:textId="77777777" w:rsidR="0099727D" w:rsidRPr="006E496B" w:rsidRDefault="0099727D" w:rsidP="0099727D">
      <w:pPr>
        <w:autoSpaceDE w:val="0"/>
        <w:autoSpaceDN w:val="0"/>
        <w:adjustRightInd w:val="0"/>
        <w:rPr>
          <w:rFonts w:eastAsia="Calibri"/>
          <w:b/>
          <w:bCs/>
        </w:rPr>
      </w:pPr>
    </w:p>
    <w:p w14:paraId="7F716B7F" w14:textId="77777777" w:rsidR="0099727D" w:rsidRPr="006E496B" w:rsidRDefault="0099727D" w:rsidP="0099727D">
      <w:pPr>
        <w:autoSpaceDE w:val="0"/>
        <w:autoSpaceDN w:val="0"/>
        <w:adjustRightInd w:val="0"/>
        <w:rPr>
          <w:rFonts w:eastAsia="Calibri"/>
        </w:rPr>
      </w:pPr>
      <w:r w:rsidRPr="006E496B">
        <w:rPr>
          <w:rFonts w:eastAsia="Calibri"/>
          <w:b/>
          <w:bCs/>
        </w:rPr>
        <w:t xml:space="preserve">Advisor Signature: </w:t>
      </w:r>
      <w:r w:rsidRPr="006E496B">
        <w:rPr>
          <w:rFonts w:eastAsia="Calibri"/>
        </w:rPr>
        <w:t>__________________________________________ Date: _____</w:t>
      </w:r>
    </w:p>
    <w:p w14:paraId="3D35EF95" w14:textId="77777777" w:rsidR="0099727D" w:rsidRPr="006E496B" w:rsidRDefault="0099727D" w:rsidP="0099727D">
      <w:pPr>
        <w:rPr>
          <w:rFonts w:eastAsia="Calibri"/>
          <w:b/>
          <w:bCs/>
          <w:i/>
          <w:iCs/>
        </w:rPr>
      </w:pPr>
    </w:p>
    <w:p w14:paraId="5934F820" w14:textId="77777777" w:rsidR="0099727D" w:rsidRPr="006E496B" w:rsidRDefault="0099727D" w:rsidP="0099727D"/>
    <w:p w14:paraId="601FCB06" w14:textId="77777777" w:rsidR="0099727D" w:rsidRDefault="0099727D" w:rsidP="0099727D">
      <w:pPr>
        <w:rPr>
          <w:b/>
          <w:bCs/>
        </w:rPr>
      </w:pPr>
      <w:r>
        <w:rPr>
          <w:b/>
          <w:bCs/>
        </w:rPr>
        <w:br w:type="page"/>
      </w:r>
    </w:p>
    <w:p w14:paraId="3EBC987F" w14:textId="77777777" w:rsidR="00C324E2" w:rsidRPr="00C324E2" w:rsidRDefault="00C324E2" w:rsidP="00C324E2">
      <w:pPr>
        <w:spacing w:after="200" w:line="276" w:lineRule="auto"/>
        <w:jc w:val="center"/>
        <w:rPr>
          <w:rStyle w:val="Strong"/>
          <w:rFonts w:eastAsiaTheme="majorEastAsia" w:cstheme="majorBidi"/>
          <w:bCs w:val="0"/>
          <w:color w:val="000000"/>
          <w:sz w:val="32"/>
          <w:szCs w:val="32"/>
        </w:rPr>
      </w:pPr>
      <w:r w:rsidRPr="00C324E2">
        <w:rPr>
          <w:rStyle w:val="Strong"/>
          <w:color w:val="000000"/>
          <w:sz w:val="32"/>
          <w:szCs w:val="32"/>
        </w:rPr>
        <w:t>Course Descriptions</w:t>
      </w:r>
    </w:p>
    <w:p w14:paraId="64330884" w14:textId="77777777" w:rsidR="00C324E2" w:rsidRDefault="00C324E2" w:rsidP="00C324E2">
      <w:pPr>
        <w:autoSpaceDE w:val="0"/>
        <w:autoSpaceDN w:val="0"/>
        <w:adjustRightInd w:val="0"/>
        <w:rPr>
          <w:rFonts w:ascii="GillSansStd-Bold" w:eastAsiaTheme="minorHAnsi" w:hAnsi="GillSansStd-Bold" w:cs="GillSansStd-Bold"/>
          <w:b/>
          <w:bCs/>
          <w:sz w:val="20"/>
          <w:szCs w:val="20"/>
        </w:rPr>
      </w:pPr>
    </w:p>
    <w:p w14:paraId="14DA9BA1" w14:textId="77777777" w:rsidR="00C324E2" w:rsidRPr="00C324E2" w:rsidRDefault="00C324E2" w:rsidP="00C324E2">
      <w:pPr>
        <w:autoSpaceDE w:val="0"/>
        <w:autoSpaceDN w:val="0"/>
        <w:adjustRightInd w:val="0"/>
        <w:rPr>
          <w:rFonts w:eastAsiaTheme="minorHAnsi"/>
        </w:rPr>
      </w:pPr>
      <w:r w:rsidRPr="00C324E2">
        <w:rPr>
          <w:rFonts w:eastAsiaTheme="minorHAnsi"/>
          <w:b/>
          <w:bCs/>
        </w:rPr>
        <w:t xml:space="preserve">FNES 140. Child Development and Parenting. </w:t>
      </w:r>
      <w:r w:rsidRPr="00C324E2">
        <w:rPr>
          <w:rFonts w:eastAsiaTheme="minorHAnsi"/>
        </w:rPr>
        <w:t>3 hr.; 3 cr. Child development and parenting as they</w:t>
      </w:r>
      <w:r>
        <w:rPr>
          <w:rFonts w:eastAsiaTheme="minorHAnsi"/>
        </w:rPr>
        <w:t xml:space="preserve"> </w:t>
      </w:r>
      <w:r w:rsidRPr="00C324E2">
        <w:rPr>
          <w:rFonts w:eastAsiaTheme="minorHAnsi"/>
        </w:rPr>
        <w:t>relate to promoting human growth and development and strengthening the well-being of individuals and families.</w:t>
      </w:r>
    </w:p>
    <w:p w14:paraId="219123A4" w14:textId="77777777" w:rsidR="00C324E2" w:rsidRPr="00C324E2" w:rsidRDefault="00C324E2" w:rsidP="00C324E2">
      <w:pPr>
        <w:autoSpaceDE w:val="0"/>
        <w:autoSpaceDN w:val="0"/>
        <w:adjustRightInd w:val="0"/>
        <w:rPr>
          <w:rFonts w:eastAsiaTheme="minorHAnsi"/>
        </w:rPr>
      </w:pPr>
    </w:p>
    <w:p w14:paraId="58110E3D" w14:textId="77777777" w:rsidR="00660F62" w:rsidRPr="00660F62" w:rsidRDefault="00C324E2" w:rsidP="00C324E2">
      <w:pPr>
        <w:autoSpaceDE w:val="0"/>
        <w:autoSpaceDN w:val="0"/>
        <w:adjustRightInd w:val="0"/>
        <w:rPr>
          <w:rFonts w:eastAsiaTheme="minorHAnsi"/>
        </w:rPr>
      </w:pPr>
      <w:r w:rsidRPr="00C324E2">
        <w:rPr>
          <w:rFonts w:eastAsiaTheme="minorHAnsi"/>
          <w:b/>
          <w:bCs/>
        </w:rPr>
        <w:t xml:space="preserve">FNES 147. Family Relations. </w:t>
      </w:r>
      <w:r w:rsidRPr="00C324E2">
        <w:rPr>
          <w:rFonts w:eastAsiaTheme="minorHAnsi"/>
        </w:rPr>
        <w:t>3 hr.; 3 cr. Interpersonal relations in contemporary American marriage and family</w:t>
      </w:r>
      <w:r>
        <w:rPr>
          <w:rFonts w:eastAsiaTheme="minorHAnsi"/>
        </w:rPr>
        <w:t xml:space="preserve"> </w:t>
      </w:r>
      <w:r w:rsidRPr="00C324E2">
        <w:rPr>
          <w:rFonts w:eastAsiaTheme="minorHAnsi"/>
        </w:rPr>
        <w:t>life. Topics include dating, courtship, sex attitudes and behavior, family preplanning, communication, marital</w:t>
      </w:r>
      <w:r>
        <w:rPr>
          <w:rFonts w:eastAsiaTheme="minorHAnsi"/>
        </w:rPr>
        <w:t xml:space="preserve"> </w:t>
      </w:r>
      <w:r w:rsidRPr="00C324E2">
        <w:rPr>
          <w:rFonts w:eastAsiaTheme="minorHAnsi"/>
        </w:rPr>
        <w:t xml:space="preserve">conflict, the unmarried, and elements of a successful </w:t>
      </w:r>
      <w:r w:rsidRPr="00660F62">
        <w:rPr>
          <w:rFonts w:eastAsiaTheme="minorHAnsi"/>
        </w:rPr>
        <w:t>marriage.</w:t>
      </w:r>
    </w:p>
    <w:p w14:paraId="215C14D3" w14:textId="77777777" w:rsidR="00660F62" w:rsidRPr="00660F62" w:rsidRDefault="00660F62" w:rsidP="00C324E2">
      <w:pPr>
        <w:autoSpaceDE w:val="0"/>
        <w:autoSpaceDN w:val="0"/>
        <w:adjustRightInd w:val="0"/>
        <w:rPr>
          <w:rFonts w:eastAsiaTheme="minorHAnsi"/>
        </w:rPr>
      </w:pPr>
    </w:p>
    <w:p w14:paraId="6497B43F" w14:textId="77777777" w:rsidR="00660F62" w:rsidRPr="00660F62" w:rsidRDefault="00C324E2" w:rsidP="00660F62">
      <w:pPr>
        <w:autoSpaceDE w:val="0"/>
        <w:autoSpaceDN w:val="0"/>
        <w:adjustRightInd w:val="0"/>
        <w:rPr>
          <w:rFonts w:eastAsiaTheme="minorHAnsi"/>
        </w:rPr>
      </w:pPr>
      <w:r w:rsidRPr="00660F62">
        <w:rPr>
          <w:rFonts w:eastAsiaTheme="minorHAnsi"/>
        </w:rPr>
        <w:t xml:space="preserve"> </w:t>
      </w:r>
      <w:r w:rsidR="00660F62" w:rsidRPr="00660F62">
        <w:rPr>
          <w:rFonts w:eastAsiaTheme="minorHAnsi"/>
          <w:b/>
          <w:bCs/>
        </w:rPr>
        <w:t xml:space="preserve">FNES 151. </w:t>
      </w:r>
      <w:r w:rsidR="00D85228">
        <w:rPr>
          <w:rFonts w:eastAsiaTheme="minorHAnsi"/>
          <w:b/>
          <w:bCs/>
        </w:rPr>
        <w:t>Families as Consumers</w:t>
      </w:r>
      <w:r w:rsidR="00660F62" w:rsidRPr="00660F62">
        <w:rPr>
          <w:rFonts w:eastAsiaTheme="minorHAnsi"/>
          <w:b/>
          <w:bCs/>
        </w:rPr>
        <w:t xml:space="preserve">. </w:t>
      </w:r>
      <w:r w:rsidR="00660F62" w:rsidRPr="00660F62">
        <w:rPr>
          <w:rFonts w:eastAsiaTheme="minorHAnsi"/>
        </w:rPr>
        <w:t xml:space="preserve">3 hr.; 3 cr. A study of consumer issues as they affect the family, with special emphasis on cultural, social, psychological, and economic factors influencing consumer behavior; consumer rights and responsibilities; and public policy issues. </w:t>
      </w:r>
    </w:p>
    <w:p w14:paraId="2AEACDAC" w14:textId="77777777" w:rsidR="00660F62" w:rsidRPr="00660F62" w:rsidRDefault="00660F62" w:rsidP="00660F62">
      <w:pPr>
        <w:autoSpaceDE w:val="0"/>
        <w:autoSpaceDN w:val="0"/>
        <w:adjustRightInd w:val="0"/>
        <w:rPr>
          <w:rFonts w:eastAsiaTheme="minorHAnsi"/>
        </w:rPr>
      </w:pPr>
    </w:p>
    <w:p w14:paraId="3175E3C2" w14:textId="7A3DD9F3" w:rsidR="00660F62" w:rsidRDefault="00881DB4" w:rsidP="00660F62">
      <w:pPr>
        <w:autoSpaceDE w:val="0"/>
        <w:autoSpaceDN w:val="0"/>
        <w:adjustRightInd w:val="0"/>
      </w:pPr>
      <w:r w:rsidRPr="00881DB4">
        <w:rPr>
          <w:b/>
          <w:bCs/>
        </w:rPr>
        <w:t>FNES 153. Individual and Family Finances.</w:t>
      </w:r>
      <w:r>
        <w:t xml:space="preserve"> 3 hr.; 3 cr. An overview of individual and family financial planning to guide students in making sound financial decisions. Topics include budgeting, student loans, taxes, investments, credit, debt, savings, and retirement. Fall</w:t>
      </w:r>
    </w:p>
    <w:p w14:paraId="4A034368" w14:textId="77777777" w:rsidR="00881DB4" w:rsidRPr="00660F62" w:rsidRDefault="00881DB4" w:rsidP="00660F62">
      <w:pPr>
        <w:autoSpaceDE w:val="0"/>
        <w:autoSpaceDN w:val="0"/>
        <w:adjustRightInd w:val="0"/>
        <w:rPr>
          <w:rFonts w:eastAsiaTheme="minorHAnsi"/>
        </w:rPr>
      </w:pPr>
    </w:p>
    <w:p w14:paraId="12AF58FB" w14:textId="77777777" w:rsidR="00660F62" w:rsidRPr="00660F62" w:rsidRDefault="00660F62" w:rsidP="00660F62">
      <w:pPr>
        <w:autoSpaceDE w:val="0"/>
        <w:autoSpaceDN w:val="0"/>
        <w:adjustRightInd w:val="0"/>
        <w:rPr>
          <w:rFonts w:eastAsiaTheme="minorHAnsi"/>
        </w:rPr>
      </w:pPr>
      <w:r w:rsidRPr="00660F62">
        <w:rPr>
          <w:rFonts w:eastAsiaTheme="minorHAnsi"/>
          <w:b/>
          <w:bCs/>
        </w:rPr>
        <w:t xml:space="preserve">FNES 163. General Nutrition. </w:t>
      </w:r>
      <w:r w:rsidRPr="00660F62">
        <w:rPr>
          <w:rFonts w:eastAsiaTheme="minorHAnsi"/>
        </w:rPr>
        <w:t xml:space="preserve">3 hr.; 3 cr. Fundamental principles of normal nutrition and </w:t>
      </w:r>
      <w:proofErr w:type="gramStart"/>
      <w:r w:rsidRPr="00660F62">
        <w:rPr>
          <w:rFonts w:eastAsiaTheme="minorHAnsi"/>
        </w:rPr>
        <w:t>their</w:t>
      </w:r>
      <w:proofErr w:type="gramEnd"/>
    </w:p>
    <w:p w14:paraId="6BF53DF1" w14:textId="77777777" w:rsidR="00660F62" w:rsidRPr="00660F62" w:rsidRDefault="00660F62" w:rsidP="00660F62">
      <w:pPr>
        <w:autoSpaceDE w:val="0"/>
        <w:autoSpaceDN w:val="0"/>
        <w:adjustRightInd w:val="0"/>
        <w:rPr>
          <w:rFonts w:eastAsiaTheme="minorHAnsi"/>
        </w:rPr>
      </w:pPr>
      <w:r w:rsidRPr="00660F62">
        <w:rPr>
          <w:rFonts w:eastAsiaTheme="minorHAnsi"/>
        </w:rPr>
        <w:t xml:space="preserve">application to the selection of adequate diets for individuals and families. </w:t>
      </w:r>
    </w:p>
    <w:p w14:paraId="3A563F90" w14:textId="77777777" w:rsidR="00660F62" w:rsidRPr="00660F62" w:rsidRDefault="00660F62" w:rsidP="00660F62">
      <w:pPr>
        <w:autoSpaceDE w:val="0"/>
        <w:autoSpaceDN w:val="0"/>
        <w:adjustRightInd w:val="0"/>
        <w:rPr>
          <w:rFonts w:eastAsiaTheme="minorHAnsi"/>
          <w:b/>
          <w:bCs/>
        </w:rPr>
      </w:pPr>
    </w:p>
    <w:p w14:paraId="19D13847" w14:textId="77777777" w:rsidR="00660F62" w:rsidRPr="00660F62" w:rsidRDefault="00660F62" w:rsidP="00660F62">
      <w:pPr>
        <w:autoSpaceDE w:val="0"/>
        <w:autoSpaceDN w:val="0"/>
        <w:adjustRightInd w:val="0"/>
        <w:rPr>
          <w:rFonts w:eastAsiaTheme="minorHAnsi"/>
        </w:rPr>
      </w:pPr>
      <w:r w:rsidRPr="00660F62">
        <w:rPr>
          <w:rFonts w:eastAsiaTheme="minorHAnsi"/>
          <w:b/>
          <w:bCs/>
        </w:rPr>
        <w:t xml:space="preserve">FNES 248. Problems in Marriage and the Family. </w:t>
      </w:r>
      <w:r w:rsidRPr="00660F62">
        <w:rPr>
          <w:rFonts w:eastAsiaTheme="minorHAnsi"/>
        </w:rPr>
        <w:t xml:space="preserve">3 hr.; 3 cr. </w:t>
      </w:r>
      <w:proofErr w:type="spellStart"/>
      <w:r w:rsidRPr="00660F62">
        <w:rPr>
          <w:rFonts w:eastAsiaTheme="minorHAnsi"/>
        </w:rPr>
        <w:t>Prereq</w:t>
      </w:r>
      <w:proofErr w:type="spellEnd"/>
      <w:r w:rsidRPr="00660F62">
        <w:rPr>
          <w:rFonts w:eastAsiaTheme="minorHAnsi"/>
        </w:rPr>
        <w:t>.: FNES 147. An exploration of current</w:t>
      </w:r>
      <w:r>
        <w:rPr>
          <w:rFonts w:eastAsiaTheme="minorHAnsi"/>
        </w:rPr>
        <w:t xml:space="preserve"> </w:t>
      </w:r>
      <w:r w:rsidRPr="00660F62">
        <w:rPr>
          <w:rFonts w:eastAsiaTheme="minorHAnsi"/>
        </w:rPr>
        <w:t>factors that precipitate family crisis, and the effect of crises on the family as a group.</w:t>
      </w:r>
    </w:p>
    <w:p w14:paraId="0A68C1C8" w14:textId="77777777" w:rsidR="00660F62" w:rsidRPr="006C2A85" w:rsidRDefault="00660F62" w:rsidP="00660F62">
      <w:pPr>
        <w:autoSpaceDE w:val="0"/>
        <w:autoSpaceDN w:val="0"/>
        <w:adjustRightInd w:val="0"/>
        <w:rPr>
          <w:rFonts w:eastAsiaTheme="minorHAnsi"/>
        </w:rPr>
      </w:pPr>
    </w:p>
    <w:p w14:paraId="6FDEBBCB" w14:textId="77777777" w:rsidR="00CE3B32" w:rsidRPr="006C2A85" w:rsidRDefault="00660F62" w:rsidP="00CE3B32">
      <w:pPr>
        <w:autoSpaceDE w:val="0"/>
        <w:autoSpaceDN w:val="0"/>
        <w:adjustRightInd w:val="0"/>
        <w:rPr>
          <w:rFonts w:eastAsiaTheme="minorHAnsi"/>
        </w:rPr>
      </w:pPr>
      <w:r w:rsidRPr="006C2A85">
        <w:rPr>
          <w:rFonts w:eastAsiaTheme="minorHAnsi"/>
          <w:b/>
          <w:bCs/>
        </w:rPr>
        <w:t xml:space="preserve">FNES 249. Child and Family Policies. </w:t>
      </w:r>
      <w:r w:rsidRPr="006C2A85">
        <w:rPr>
          <w:rFonts w:eastAsiaTheme="minorHAnsi"/>
        </w:rPr>
        <w:t xml:space="preserve">3 hr.; 3 cr. </w:t>
      </w:r>
      <w:proofErr w:type="spellStart"/>
      <w:r w:rsidRPr="006C2A85">
        <w:rPr>
          <w:rFonts w:eastAsiaTheme="minorHAnsi"/>
        </w:rPr>
        <w:t>Prereq</w:t>
      </w:r>
      <w:proofErr w:type="spellEnd"/>
      <w:r w:rsidRPr="006C2A85">
        <w:rPr>
          <w:rFonts w:eastAsiaTheme="minorHAnsi"/>
        </w:rPr>
        <w:t>.: FNES 147. An overview of different child and family policies and their effects on families.</w:t>
      </w:r>
      <w:r w:rsidR="00CE3B32" w:rsidRPr="006C2A85">
        <w:rPr>
          <w:rFonts w:eastAsiaTheme="minorHAnsi"/>
        </w:rPr>
        <w:t xml:space="preserve"> Examination of the policy-making process and the</w:t>
      </w:r>
      <w:r w:rsidR="006C2A85">
        <w:rPr>
          <w:rFonts w:eastAsiaTheme="minorHAnsi"/>
        </w:rPr>
        <w:t xml:space="preserve"> </w:t>
      </w:r>
      <w:r w:rsidR="00CE3B32" w:rsidRPr="006C2A85">
        <w:rPr>
          <w:rFonts w:eastAsiaTheme="minorHAnsi"/>
        </w:rPr>
        <w:t>roles that family professionals can play in influencing government policies that support and strengthen families.</w:t>
      </w:r>
    </w:p>
    <w:p w14:paraId="4ED7460B" w14:textId="77777777" w:rsidR="00CE3B32" w:rsidRPr="006C2A85" w:rsidRDefault="00CE3B32" w:rsidP="00CE3B32">
      <w:pPr>
        <w:autoSpaceDE w:val="0"/>
        <w:autoSpaceDN w:val="0"/>
        <w:adjustRightInd w:val="0"/>
        <w:rPr>
          <w:rFonts w:eastAsiaTheme="minorHAnsi"/>
        </w:rPr>
      </w:pPr>
    </w:p>
    <w:p w14:paraId="33A6F208" w14:textId="77777777" w:rsidR="00CE3B32" w:rsidRPr="006C2A85" w:rsidRDefault="00CE3B32" w:rsidP="00CE3B32">
      <w:pPr>
        <w:autoSpaceDE w:val="0"/>
        <w:autoSpaceDN w:val="0"/>
        <w:adjustRightInd w:val="0"/>
        <w:rPr>
          <w:rFonts w:eastAsiaTheme="minorHAnsi"/>
        </w:rPr>
      </w:pPr>
      <w:r w:rsidRPr="006C2A85">
        <w:rPr>
          <w:rFonts w:eastAsiaTheme="minorHAnsi"/>
          <w:b/>
          <w:bCs/>
        </w:rPr>
        <w:t xml:space="preserve">FNES 250. Research Methods in Human Development and Family </w:t>
      </w:r>
      <w:r w:rsidR="00D85228">
        <w:rPr>
          <w:rFonts w:eastAsiaTheme="minorHAnsi"/>
          <w:b/>
          <w:bCs/>
        </w:rPr>
        <w:t>Science</w:t>
      </w:r>
      <w:r w:rsidRPr="006C2A85">
        <w:rPr>
          <w:rFonts w:eastAsiaTheme="minorHAnsi"/>
          <w:b/>
          <w:bCs/>
        </w:rPr>
        <w:t xml:space="preserve">. </w:t>
      </w:r>
      <w:r w:rsidRPr="006C2A85">
        <w:rPr>
          <w:rFonts w:eastAsiaTheme="minorHAnsi"/>
        </w:rPr>
        <w:t>3 hr., 3 cr. Prerequisite: FNES 147. An overview of quantitative and qualitative research methods. Examination of the research process stages (e.g., literature review, development of research questions, data collection and analysis, writing and presenting the results).</w:t>
      </w:r>
    </w:p>
    <w:p w14:paraId="269FF52C" w14:textId="77777777" w:rsidR="00CE3B32" w:rsidRDefault="00CE3B32" w:rsidP="00CE3B32">
      <w:pPr>
        <w:autoSpaceDE w:val="0"/>
        <w:autoSpaceDN w:val="0"/>
        <w:adjustRightInd w:val="0"/>
        <w:rPr>
          <w:rFonts w:eastAsiaTheme="minorHAnsi"/>
        </w:rPr>
      </w:pPr>
    </w:p>
    <w:p w14:paraId="618D71C6" w14:textId="77777777" w:rsidR="00F11EF9" w:rsidRDefault="00F11EF9" w:rsidP="00CE3B32">
      <w:pPr>
        <w:autoSpaceDE w:val="0"/>
        <w:autoSpaceDN w:val="0"/>
        <w:adjustRightInd w:val="0"/>
        <w:rPr>
          <w:rFonts w:eastAsiaTheme="minorHAnsi"/>
        </w:rPr>
      </w:pPr>
      <w:r w:rsidRPr="00F11EF9">
        <w:rPr>
          <w:b/>
        </w:rPr>
        <w:t>FNES 251: Child Life</w:t>
      </w:r>
      <w:r>
        <w:rPr>
          <w:b/>
        </w:rPr>
        <w:t>: Coping with Medical Problems.</w:t>
      </w:r>
      <w:r w:rsidRPr="009B6678">
        <w:t xml:space="preserve">  </w:t>
      </w:r>
      <w:r>
        <w:t xml:space="preserve">3hr., 3 cr. </w:t>
      </w:r>
      <w:proofErr w:type="spellStart"/>
      <w:r>
        <w:rPr>
          <w:rFonts w:eastAsiaTheme="minorHAnsi"/>
        </w:rPr>
        <w:t>Prereq</w:t>
      </w:r>
      <w:proofErr w:type="spellEnd"/>
      <w:r>
        <w:rPr>
          <w:rFonts w:eastAsiaTheme="minorHAnsi"/>
        </w:rPr>
        <w:t>: FNES 140</w:t>
      </w:r>
      <w:r w:rsidRPr="006C2A85">
        <w:rPr>
          <w:rFonts w:eastAsiaTheme="minorHAnsi"/>
        </w:rPr>
        <w:t>.</w:t>
      </w:r>
      <w:r>
        <w:rPr>
          <w:rFonts w:eastAsiaTheme="minorHAnsi"/>
        </w:rPr>
        <w:t xml:space="preserve"> </w:t>
      </w:r>
      <w:r>
        <w:t xml:space="preserve">An overview of child life profession and skills. Examination of the child life theories, research, </w:t>
      </w:r>
      <w:proofErr w:type="gramStart"/>
      <w:r>
        <w:t>assessment</w:t>
      </w:r>
      <w:proofErr w:type="gramEnd"/>
      <w:r>
        <w:t xml:space="preserve"> and techniques. Strengthen students’ skills needed in providing support to children a</w:t>
      </w:r>
      <w:r w:rsidRPr="009B6678">
        <w:t>nd their families in health care settings.</w:t>
      </w:r>
    </w:p>
    <w:p w14:paraId="0A529C23" w14:textId="77777777" w:rsidR="00B56946" w:rsidRDefault="00B56946" w:rsidP="00B56946">
      <w:pPr>
        <w:autoSpaceDE w:val="0"/>
        <w:autoSpaceDN w:val="0"/>
        <w:adjustRightInd w:val="0"/>
        <w:rPr>
          <w:rFonts w:eastAsiaTheme="minorHAnsi"/>
          <w:b/>
          <w:bCs/>
        </w:rPr>
      </w:pPr>
    </w:p>
    <w:p w14:paraId="1E3CB113" w14:textId="77777777" w:rsidR="00B56946" w:rsidRPr="00AD791B" w:rsidRDefault="00B56946" w:rsidP="00B56946">
      <w:pPr>
        <w:autoSpaceDE w:val="0"/>
        <w:autoSpaceDN w:val="0"/>
        <w:adjustRightInd w:val="0"/>
        <w:rPr>
          <w:rFonts w:eastAsiaTheme="minorHAnsi"/>
        </w:rPr>
      </w:pPr>
      <w:r w:rsidRPr="00AD791B">
        <w:rPr>
          <w:rFonts w:eastAsiaTheme="minorHAnsi"/>
          <w:b/>
          <w:bCs/>
        </w:rPr>
        <w:t xml:space="preserve">FNES </w:t>
      </w:r>
      <w:r>
        <w:rPr>
          <w:rFonts w:eastAsiaTheme="minorHAnsi"/>
          <w:b/>
          <w:bCs/>
        </w:rPr>
        <w:t>2</w:t>
      </w:r>
      <w:r w:rsidRPr="00AD791B">
        <w:rPr>
          <w:rFonts w:eastAsiaTheme="minorHAnsi"/>
          <w:b/>
          <w:bCs/>
        </w:rPr>
        <w:t xml:space="preserve">56. Sexuality Counseling. </w:t>
      </w:r>
      <w:r w:rsidRPr="00AD791B">
        <w:rPr>
          <w:rFonts w:eastAsiaTheme="minorHAnsi"/>
        </w:rPr>
        <w:t xml:space="preserve">3 hr.; 3 cr. </w:t>
      </w:r>
      <w:proofErr w:type="spellStart"/>
      <w:r w:rsidRPr="00AD791B">
        <w:rPr>
          <w:rFonts w:eastAsiaTheme="minorHAnsi"/>
        </w:rPr>
        <w:t>Prereq</w:t>
      </w:r>
      <w:proofErr w:type="spellEnd"/>
      <w:r w:rsidRPr="00AD791B">
        <w:rPr>
          <w:rFonts w:eastAsiaTheme="minorHAnsi"/>
        </w:rPr>
        <w:t>.:</w:t>
      </w:r>
      <w:r>
        <w:rPr>
          <w:rFonts w:eastAsiaTheme="minorHAnsi"/>
        </w:rPr>
        <w:t xml:space="preserve"> FNES 147</w:t>
      </w:r>
      <w:r w:rsidRPr="00AD791B">
        <w:rPr>
          <w:rFonts w:eastAsiaTheme="minorHAnsi"/>
        </w:rPr>
        <w:t>. An overview of different issues related</w:t>
      </w:r>
      <w:r>
        <w:rPr>
          <w:rFonts w:eastAsiaTheme="minorHAnsi"/>
        </w:rPr>
        <w:t xml:space="preserve"> </w:t>
      </w:r>
      <w:r w:rsidRPr="00AD791B">
        <w:rPr>
          <w:rFonts w:eastAsiaTheme="minorHAnsi"/>
        </w:rPr>
        <w:t>to sexuality in the family. Examination of how sexuality</w:t>
      </w:r>
      <w:r>
        <w:rPr>
          <w:rFonts w:eastAsiaTheme="minorHAnsi"/>
        </w:rPr>
        <w:t xml:space="preserve"> </w:t>
      </w:r>
      <w:r w:rsidRPr="00AD791B">
        <w:rPr>
          <w:rFonts w:eastAsiaTheme="minorHAnsi"/>
        </w:rPr>
        <w:t>impacts family life and the factors that impact sexuality.</w:t>
      </w:r>
      <w:r>
        <w:rPr>
          <w:rFonts w:eastAsiaTheme="minorHAnsi"/>
        </w:rPr>
        <w:t xml:space="preserve"> </w:t>
      </w:r>
      <w:r w:rsidRPr="00AD791B">
        <w:rPr>
          <w:rFonts w:eastAsiaTheme="minorHAnsi"/>
        </w:rPr>
        <w:t>Counseling strategies to provide support with sexual</w:t>
      </w:r>
      <w:r>
        <w:rPr>
          <w:rFonts w:eastAsiaTheme="minorHAnsi"/>
        </w:rPr>
        <w:t xml:space="preserve"> </w:t>
      </w:r>
      <w:r w:rsidRPr="00AD791B">
        <w:rPr>
          <w:rFonts w:eastAsiaTheme="minorHAnsi"/>
        </w:rPr>
        <w:t>issues will be discussed.</w:t>
      </w:r>
    </w:p>
    <w:p w14:paraId="1961EEE3" w14:textId="77777777" w:rsidR="00F11EF9" w:rsidRPr="006C2A85" w:rsidRDefault="00F11EF9" w:rsidP="00CE3B32">
      <w:pPr>
        <w:autoSpaceDE w:val="0"/>
        <w:autoSpaceDN w:val="0"/>
        <w:adjustRightInd w:val="0"/>
        <w:rPr>
          <w:rFonts w:eastAsiaTheme="minorHAnsi"/>
        </w:rPr>
      </w:pPr>
    </w:p>
    <w:p w14:paraId="5D162ACB" w14:textId="77777777" w:rsidR="00B159C4" w:rsidRPr="00AD791B" w:rsidRDefault="00B159C4" w:rsidP="00B159C4">
      <w:pPr>
        <w:autoSpaceDE w:val="0"/>
        <w:autoSpaceDN w:val="0"/>
        <w:adjustRightInd w:val="0"/>
        <w:rPr>
          <w:rFonts w:eastAsiaTheme="minorHAnsi"/>
        </w:rPr>
      </w:pPr>
      <w:r w:rsidRPr="00AD791B">
        <w:rPr>
          <w:rFonts w:eastAsiaTheme="minorHAnsi"/>
          <w:b/>
          <w:bCs/>
        </w:rPr>
        <w:t xml:space="preserve">FNES </w:t>
      </w:r>
      <w:r>
        <w:rPr>
          <w:rFonts w:eastAsiaTheme="minorHAnsi"/>
          <w:b/>
          <w:bCs/>
        </w:rPr>
        <w:t>345</w:t>
      </w:r>
      <w:r w:rsidRPr="00AD791B">
        <w:rPr>
          <w:rFonts w:eastAsiaTheme="minorHAnsi"/>
          <w:b/>
          <w:bCs/>
        </w:rPr>
        <w:t xml:space="preserve">. </w:t>
      </w:r>
      <w:r>
        <w:rPr>
          <w:rFonts w:eastAsiaTheme="minorHAnsi"/>
          <w:b/>
          <w:bCs/>
        </w:rPr>
        <w:t xml:space="preserve">Theories of Lifespan Development. 3hr.; 3cr. </w:t>
      </w:r>
      <w:proofErr w:type="spellStart"/>
      <w:r w:rsidRPr="006C2A85">
        <w:rPr>
          <w:rFonts w:eastAsiaTheme="minorHAnsi"/>
        </w:rPr>
        <w:t>Prereq</w:t>
      </w:r>
      <w:proofErr w:type="spellEnd"/>
      <w:r w:rsidRPr="006C2A85">
        <w:rPr>
          <w:rFonts w:eastAsiaTheme="minorHAnsi"/>
        </w:rPr>
        <w:t>.: FNES 147.</w:t>
      </w:r>
      <w:r>
        <w:rPr>
          <w:rFonts w:eastAsiaTheme="minorHAnsi"/>
        </w:rPr>
        <w:t xml:space="preserve"> This course provides an overview of family theories across the lifespan. </w:t>
      </w:r>
    </w:p>
    <w:p w14:paraId="36748DA8" w14:textId="77777777" w:rsidR="00B159C4" w:rsidRDefault="00B159C4" w:rsidP="00CE3B32">
      <w:pPr>
        <w:autoSpaceDE w:val="0"/>
        <w:autoSpaceDN w:val="0"/>
        <w:adjustRightInd w:val="0"/>
        <w:rPr>
          <w:rFonts w:eastAsiaTheme="minorHAnsi"/>
          <w:b/>
          <w:bCs/>
        </w:rPr>
      </w:pPr>
    </w:p>
    <w:p w14:paraId="306B2CB1" w14:textId="77777777" w:rsidR="00CE3B32" w:rsidRPr="006C2A85" w:rsidRDefault="00CE3B32" w:rsidP="00CE3B32">
      <w:pPr>
        <w:autoSpaceDE w:val="0"/>
        <w:autoSpaceDN w:val="0"/>
        <w:adjustRightInd w:val="0"/>
        <w:rPr>
          <w:rFonts w:eastAsiaTheme="minorHAnsi"/>
        </w:rPr>
      </w:pPr>
      <w:r w:rsidRPr="006C2A85">
        <w:rPr>
          <w:rFonts w:eastAsiaTheme="minorHAnsi"/>
          <w:b/>
          <w:bCs/>
        </w:rPr>
        <w:t xml:space="preserve">FNES 347. Families and Cross-Cultural Perspectives. </w:t>
      </w:r>
      <w:r w:rsidRPr="006C2A85">
        <w:rPr>
          <w:rFonts w:eastAsiaTheme="minorHAnsi"/>
        </w:rPr>
        <w:t xml:space="preserve">3 hr.; 3 cr. </w:t>
      </w:r>
      <w:proofErr w:type="spellStart"/>
      <w:r w:rsidRPr="006C2A85">
        <w:rPr>
          <w:rFonts w:eastAsiaTheme="minorHAnsi"/>
        </w:rPr>
        <w:t>Prereq</w:t>
      </w:r>
      <w:proofErr w:type="spellEnd"/>
      <w:r w:rsidRPr="006C2A85">
        <w:rPr>
          <w:rFonts w:eastAsiaTheme="minorHAnsi"/>
        </w:rPr>
        <w:t>.: FNES 147. An</w:t>
      </w:r>
    </w:p>
    <w:p w14:paraId="1A9E40CB" w14:textId="77777777" w:rsidR="00AD791B" w:rsidRPr="006C2A85" w:rsidRDefault="00CE3B32" w:rsidP="00CE3B32">
      <w:pPr>
        <w:autoSpaceDE w:val="0"/>
        <w:autoSpaceDN w:val="0"/>
        <w:adjustRightInd w:val="0"/>
        <w:rPr>
          <w:rFonts w:eastAsiaTheme="minorHAnsi"/>
        </w:rPr>
      </w:pPr>
      <w:r w:rsidRPr="006C2A85">
        <w:rPr>
          <w:rFonts w:eastAsiaTheme="minorHAnsi"/>
        </w:rPr>
        <w:t>overview of family dynamics (marital relations, gender roles, parenting) in different cultures. Examination of</w:t>
      </w:r>
      <w:r w:rsidR="006C2A85">
        <w:rPr>
          <w:rFonts w:eastAsiaTheme="minorHAnsi"/>
        </w:rPr>
        <w:t xml:space="preserve"> </w:t>
      </w:r>
      <w:r w:rsidRPr="006C2A85">
        <w:rPr>
          <w:rFonts w:eastAsiaTheme="minorHAnsi"/>
        </w:rPr>
        <w:t>childhood development and patterns of socialization from cross-cultural perspectives.</w:t>
      </w:r>
    </w:p>
    <w:p w14:paraId="442871F4" w14:textId="77777777" w:rsidR="00AD791B" w:rsidRPr="006C2A85" w:rsidRDefault="00AD791B" w:rsidP="00CE3B32">
      <w:pPr>
        <w:autoSpaceDE w:val="0"/>
        <w:autoSpaceDN w:val="0"/>
        <w:adjustRightInd w:val="0"/>
        <w:rPr>
          <w:rFonts w:eastAsiaTheme="minorHAnsi"/>
        </w:rPr>
      </w:pPr>
    </w:p>
    <w:p w14:paraId="5EA87F0C" w14:textId="77777777" w:rsidR="00AD791B" w:rsidRPr="006C2A85" w:rsidRDefault="00AD791B" w:rsidP="00AD791B">
      <w:pPr>
        <w:autoSpaceDE w:val="0"/>
        <w:autoSpaceDN w:val="0"/>
        <w:adjustRightInd w:val="0"/>
        <w:rPr>
          <w:rFonts w:eastAsiaTheme="minorHAnsi"/>
        </w:rPr>
      </w:pPr>
      <w:r w:rsidRPr="006C2A85">
        <w:rPr>
          <w:rFonts w:eastAsiaTheme="minorHAnsi"/>
          <w:b/>
          <w:bCs/>
        </w:rPr>
        <w:t>FNES 348</w:t>
      </w:r>
      <w:r w:rsidRPr="00627969">
        <w:rPr>
          <w:rFonts w:eastAsiaTheme="minorHAnsi"/>
          <w:b/>
          <w:bCs/>
        </w:rPr>
        <w:t xml:space="preserve">. </w:t>
      </w:r>
      <w:r w:rsidR="00627969" w:rsidRPr="00627969">
        <w:rPr>
          <w:b/>
        </w:rPr>
        <w:t>Family and Community Program Development</w:t>
      </w:r>
      <w:r w:rsidRPr="00627969">
        <w:rPr>
          <w:rFonts w:eastAsiaTheme="minorHAnsi"/>
          <w:b/>
          <w:bCs/>
        </w:rPr>
        <w:t>.</w:t>
      </w:r>
      <w:r w:rsidRPr="006C2A85">
        <w:rPr>
          <w:rFonts w:eastAsiaTheme="minorHAnsi"/>
          <w:b/>
          <w:bCs/>
        </w:rPr>
        <w:t xml:space="preserve"> </w:t>
      </w:r>
      <w:r w:rsidRPr="006C2A85">
        <w:rPr>
          <w:rFonts w:eastAsiaTheme="minorHAnsi"/>
        </w:rPr>
        <w:t>3 hr.; 3</w:t>
      </w:r>
      <w:r w:rsidR="006C2A85">
        <w:rPr>
          <w:rFonts w:eastAsiaTheme="minorHAnsi"/>
        </w:rPr>
        <w:t xml:space="preserve"> </w:t>
      </w:r>
      <w:r w:rsidRPr="006C2A85">
        <w:rPr>
          <w:rFonts w:eastAsiaTheme="minorHAnsi"/>
        </w:rPr>
        <w:t xml:space="preserve">cr. </w:t>
      </w:r>
      <w:proofErr w:type="spellStart"/>
      <w:r w:rsidRPr="006C2A85">
        <w:rPr>
          <w:rFonts w:eastAsiaTheme="minorHAnsi"/>
        </w:rPr>
        <w:t>Prereq</w:t>
      </w:r>
      <w:proofErr w:type="spellEnd"/>
      <w:r w:rsidRPr="006C2A85">
        <w:rPr>
          <w:rFonts w:eastAsiaTheme="minorHAnsi"/>
        </w:rPr>
        <w:t>.: FNES 147. An overview of family and</w:t>
      </w:r>
      <w:r w:rsidR="006C2A85">
        <w:rPr>
          <w:rFonts w:eastAsiaTheme="minorHAnsi"/>
        </w:rPr>
        <w:t xml:space="preserve"> </w:t>
      </w:r>
      <w:proofErr w:type="gramStart"/>
      <w:r w:rsidRPr="006C2A85">
        <w:rPr>
          <w:rFonts w:eastAsiaTheme="minorHAnsi"/>
        </w:rPr>
        <w:t>communities</w:t>
      </w:r>
      <w:proofErr w:type="gramEnd"/>
      <w:r w:rsidRPr="006C2A85">
        <w:rPr>
          <w:rFonts w:eastAsiaTheme="minorHAnsi"/>
        </w:rPr>
        <w:t xml:space="preserve"> dynamics. Examination of different types</w:t>
      </w:r>
      <w:r w:rsidR="006C2A85">
        <w:rPr>
          <w:rFonts w:eastAsiaTheme="minorHAnsi"/>
        </w:rPr>
        <w:t xml:space="preserve"> </w:t>
      </w:r>
      <w:r w:rsidRPr="006C2A85">
        <w:rPr>
          <w:rFonts w:eastAsiaTheme="minorHAnsi"/>
        </w:rPr>
        <w:t>of community programs.</w:t>
      </w:r>
      <w:r w:rsidR="006C2A85">
        <w:rPr>
          <w:rFonts w:eastAsiaTheme="minorHAnsi"/>
        </w:rPr>
        <w:t xml:space="preserve"> </w:t>
      </w:r>
      <w:r w:rsidRPr="006C2A85">
        <w:rPr>
          <w:rFonts w:eastAsiaTheme="minorHAnsi"/>
        </w:rPr>
        <w:t>Understanding the process of</w:t>
      </w:r>
      <w:r w:rsidR="006C2A85">
        <w:rPr>
          <w:rFonts w:eastAsiaTheme="minorHAnsi"/>
        </w:rPr>
        <w:t xml:space="preserve"> </w:t>
      </w:r>
      <w:r w:rsidRPr="006C2A85">
        <w:rPr>
          <w:rFonts w:eastAsiaTheme="minorHAnsi"/>
        </w:rPr>
        <w:t>program development and evaluation.</w:t>
      </w:r>
    </w:p>
    <w:p w14:paraId="011ECE4C" w14:textId="77777777" w:rsidR="00AD791B" w:rsidRPr="006C2A85" w:rsidRDefault="00AD791B" w:rsidP="00AD791B">
      <w:pPr>
        <w:autoSpaceDE w:val="0"/>
        <w:autoSpaceDN w:val="0"/>
        <w:adjustRightInd w:val="0"/>
        <w:rPr>
          <w:rFonts w:eastAsiaTheme="minorHAnsi"/>
          <w:b/>
          <w:bCs/>
        </w:rPr>
      </w:pPr>
    </w:p>
    <w:p w14:paraId="15DCF268" w14:textId="77777777" w:rsidR="00AD791B" w:rsidRDefault="00AD791B" w:rsidP="00AD791B">
      <w:pPr>
        <w:autoSpaceDE w:val="0"/>
        <w:autoSpaceDN w:val="0"/>
        <w:adjustRightInd w:val="0"/>
        <w:rPr>
          <w:rFonts w:eastAsiaTheme="minorHAnsi"/>
        </w:rPr>
      </w:pPr>
      <w:r w:rsidRPr="006C2A85">
        <w:rPr>
          <w:rFonts w:eastAsiaTheme="minorHAnsi"/>
          <w:b/>
          <w:bCs/>
        </w:rPr>
        <w:t>FNES 349. Family Issues and Conflict Resolution.</w:t>
      </w:r>
      <w:r w:rsidR="006C2A85">
        <w:rPr>
          <w:rFonts w:eastAsiaTheme="minorHAnsi"/>
          <w:b/>
          <w:bCs/>
        </w:rPr>
        <w:t xml:space="preserve"> </w:t>
      </w:r>
      <w:r w:rsidRPr="006C2A85">
        <w:rPr>
          <w:rFonts w:eastAsiaTheme="minorHAnsi"/>
        </w:rPr>
        <w:t xml:space="preserve">3 hr.; 3 cr. </w:t>
      </w:r>
      <w:proofErr w:type="spellStart"/>
      <w:r w:rsidRPr="006C2A85">
        <w:rPr>
          <w:rFonts w:eastAsiaTheme="minorHAnsi"/>
        </w:rPr>
        <w:t>Prereq</w:t>
      </w:r>
      <w:proofErr w:type="spellEnd"/>
      <w:r w:rsidRPr="006C2A85">
        <w:rPr>
          <w:rFonts w:eastAsiaTheme="minorHAnsi"/>
        </w:rPr>
        <w:t>.: FNES 248. This course is designed to</w:t>
      </w:r>
      <w:r w:rsidR="006C2A85">
        <w:rPr>
          <w:rFonts w:eastAsiaTheme="minorHAnsi"/>
        </w:rPr>
        <w:t xml:space="preserve"> </w:t>
      </w:r>
      <w:r w:rsidRPr="006C2A85">
        <w:rPr>
          <w:rFonts w:eastAsiaTheme="minorHAnsi"/>
        </w:rPr>
        <w:t>examine communication and parenting skills and various</w:t>
      </w:r>
      <w:r w:rsidR="006C2A85">
        <w:rPr>
          <w:rFonts w:eastAsiaTheme="minorHAnsi"/>
        </w:rPr>
        <w:t xml:space="preserve"> </w:t>
      </w:r>
      <w:r w:rsidRPr="006C2A85">
        <w:rPr>
          <w:rFonts w:eastAsiaTheme="minorHAnsi"/>
        </w:rPr>
        <w:t>counseling techniques to facilitate conflict resolution.</w:t>
      </w:r>
    </w:p>
    <w:p w14:paraId="584C4D7B" w14:textId="77777777" w:rsidR="003C2202" w:rsidRPr="006C2A85" w:rsidRDefault="003C2202" w:rsidP="00AD791B">
      <w:pPr>
        <w:autoSpaceDE w:val="0"/>
        <w:autoSpaceDN w:val="0"/>
        <w:adjustRightInd w:val="0"/>
        <w:rPr>
          <w:rFonts w:eastAsiaTheme="minorHAnsi"/>
        </w:rPr>
      </w:pPr>
    </w:p>
    <w:p w14:paraId="02455AE4" w14:textId="77777777" w:rsidR="003C2202" w:rsidRPr="00B56946" w:rsidRDefault="003C2202" w:rsidP="003C2202">
      <w:r>
        <w:rPr>
          <w:rFonts w:eastAsiaTheme="minorHAnsi"/>
          <w:b/>
          <w:bCs/>
        </w:rPr>
        <w:t>FNES 360</w:t>
      </w:r>
      <w:r w:rsidRPr="00AD791B">
        <w:rPr>
          <w:rFonts w:eastAsiaTheme="minorHAnsi"/>
          <w:b/>
          <w:bCs/>
        </w:rPr>
        <w:t xml:space="preserve">. </w:t>
      </w:r>
      <w:r>
        <w:rPr>
          <w:rFonts w:eastAsiaTheme="minorHAnsi"/>
          <w:b/>
          <w:bCs/>
        </w:rPr>
        <w:t xml:space="preserve">Professional Development and Ethics. </w:t>
      </w:r>
      <w:r w:rsidRPr="00B56946">
        <w:t xml:space="preserve">An exploration of different career options and of career development. Understanding ethics and the professional Code of </w:t>
      </w:r>
      <w:proofErr w:type="gramStart"/>
      <w:r w:rsidRPr="00B56946">
        <w:t>Ethics, and</w:t>
      </w:r>
      <w:proofErr w:type="gramEnd"/>
      <w:r w:rsidRPr="00B56946">
        <w:t xml:space="preserve"> use critical thinking in examining ethical questions and make ethical decisions.  </w:t>
      </w:r>
    </w:p>
    <w:p w14:paraId="39BC878A" w14:textId="77777777" w:rsidR="00AD791B" w:rsidRPr="00AD791B" w:rsidRDefault="00AD791B" w:rsidP="00AD791B">
      <w:pPr>
        <w:autoSpaceDE w:val="0"/>
        <w:autoSpaceDN w:val="0"/>
        <w:adjustRightInd w:val="0"/>
        <w:rPr>
          <w:rFonts w:eastAsiaTheme="minorHAnsi"/>
          <w:b/>
          <w:bCs/>
        </w:rPr>
      </w:pPr>
    </w:p>
    <w:p w14:paraId="10A88125" w14:textId="77777777" w:rsidR="00DD215E" w:rsidRPr="00AD791B" w:rsidRDefault="00AD791B" w:rsidP="00DD215E">
      <w:pPr>
        <w:autoSpaceDE w:val="0"/>
        <w:autoSpaceDN w:val="0"/>
        <w:adjustRightInd w:val="0"/>
        <w:rPr>
          <w:rFonts w:eastAsiaTheme="minorHAnsi"/>
        </w:rPr>
      </w:pPr>
      <w:r w:rsidRPr="00AD791B">
        <w:rPr>
          <w:rFonts w:eastAsiaTheme="minorHAnsi"/>
          <w:b/>
          <w:bCs/>
        </w:rPr>
        <w:t xml:space="preserve">FNES 376. Fieldwork in the Community. </w:t>
      </w:r>
      <w:r w:rsidRPr="00AD791B">
        <w:rPr>
          <w:rFonts w:eastAsiaTheme="minorHAnsi"/>
        </w:rPr>
        <w:t>FNES</w:t>
      </w:r>
      <w:r>
        <w:rPr>
          <w:rFonts w:eastAsiaTheme="minorHAnsi"/>
        </w:rPr>
        <w:t xml:space="preserve"> </w:t>
      </w:r>
      <w:r w:rsidRPr="00AD791B">
        <w:rPr>
          <w:rFonts w:eastAsiaTheme="minorHAnsi"/>
        </w:rPr>
        <w:t xml:space="preserve">376.1, 3 hr.; 1 cr., </w:t>
      </w:r>
      <w:r>
        <w:rPr>
          <w:rFonts w:eastAsiaTheme="minorHAnsi"/>
        </w:rPr>
        <w:t xml:space="preserve">&amp; </w:t>
      </w:r>
      <w:r w:rsidRPr="00AD791B">
        <w:rPr>
          <w:rFonts w:eastAsiaTheme="minorHAnsi"/>
        </w:rPr>
        <w:t xml:space="preserve">FNES 376.2, 6 hr.; 2 cr. </w:t>
      </w:r>
      <w:proofErr w:type="spellStart"/>
      <w:r w:rsidRPr="00AD791B">
        <w:rPr>
          <w:rFonts w:eastAsiaTheme="minorHAnsi"/>
        </w:rPr>
        <w:t>Prereq</w:t>
      </w:r>
      <w:proofErr w:type="spellEnd"/>
      <w:r w:rsidRPr="00AD791B">
        <w:rPr>
          <w:rFonts w:eastAsiaTheme="minorHAnsi"/>
        </w:rPr>
        <w:t>.: Junior</w:t>
      </w:r>
      <w:r>
        <w:rPr>
          <w:rFonts w:eastAsiaTheme="minorHAnsi"/>
        </w:rPr>
        <w:t xml:space="preserve"> </w:t>
      </w:r>
      <w:r w:rsidRPr="00AD791B">
        <w:rPr>
          <w:rFonts w:eastAsiaTheme="minorHAnsi"/>
        </w:rPr>
        <w:t>or senior standing and permission of the department.</w:t>
      </w:r>
      <w:r>
        <w:rPr>
          <w:rFonts w:eastAsiaTheme="minorHAnsi"/>
        </w:rPr>
        <w:t xml:space="preserve"> </w:t>
      </w:r>
      <w:r w:rsidRPr="00AD791B">
        <w:rPr>
          <w:rFonts w:eastAsiaTheme="minorHAnsi"/>
        </w:rPr>
        <w:t>Fieldwork courses provide professional experience</w:t>
      </w:r>
      <w:r>
        <w:rPr>
          <w:rFonts w:eastAsiaTheme="minorHAnsi"/>
        </w:rPr>
        <w:t xml:space="preserve"> </w:t>
      </w:r>
      <w:r w:rsidRPr="00AD791B">
        <w:rPr>
          <w:rFonts w:eastAsiaTheme="minorHAnsi"/>
        </w:rPr>
        <w:t>for majors in approved institutions, agencies, firms,</w:t>
      </w:r>
      <w:r>
        <w:rPr>
          <w:rFonts w:eastAsiaTheme="minorHAnsi"/>
        </w:rPr>
        <w:t xml:space="preserve"> </w:t>
      </w:r>
      <w:r w:rsidRPr="00AD791B">
        <w:rPr>
          <w:rFonts w:eastAsiaTheme="minorHAnsi"/>
        </w:rPr>
        <w:t>or community activities in areas related to family and</w:t>
      </w:r>
      <w:r>
        <w:rPr>
          <w:rFonts w:eastAsiaTheme="minorHAnsi"/>
        </w:rPr>
        <w:t xml:space="preserve"> </w:t>
      </w:r>
      <w:r w:rsidRPr="00AD791B">
        <w:rPr>
          <w:rFonts w:eastAsiaTheme="minorHAnsi"/>
        </w:rPr>
        <w:t xml:space="preserve">consumer sciences. </w:t>
      </w:r>
    </w:p>
    <w:p w14:paraId="2B6F21EA" w14:textId="77777777" w:rsidR="00C324E2" w:rsidRPr="00AD791B" w:rsidRDefault="00C324E2" w:rsidP="00AD791B">
      <w:pPr>
        <w:autoSpaceDE w:val="0"/>
        <w:autoSpaceDN w:val="0"/>
        <w:adjustRightInd w:val="0"/>
        <w:rPr>
          <w:rStyle w:val="Strong"/>
          <w:rFonts w:eastAsiaTheme="majorEastAsia"/>
          <w:bCs w:val="0"/>
          <w:color w:val="000000"/>
        </w:rPr>
      </w:pPr>
    </w:p>
    <w:p w14:paraId="6174CDB2" w14:textId="77777777" w:rsidR="00AD791B" w:rsidRDefault="00AD791B" w:rsidP="00AD791B">
      <w:pPr>
        <w:autoSpaceDE w:val="0"/>
        <w:autoSpaceDN w:val="0"/>
        <w:adjustRightInd w:val="0"/>
        <w:rPr>
          <w:rStyle w:val="Strong"/>
          <w:rFonts w:eastAsiaTheme="majorEastAsia" w:cstheme="majorBidi"/>
          <w:bCs w:val="0"/>
          <w:color w:val="000000"/>
          <w:sz w:val="32"/>
          <w:szCs w:val="32"/>
        </w:rPr>
      </w:pPr>
      <w:r>
        <w:rPr>
          <w:rStyle w:val="Strong"/>
          <w:b w:val="0"/>
          <w:color w:val="000000"/>
          <w:szCs w:val="32"/>
        </w:rPr>
        <w:br w:type="page"/>
      </w:r>
    </w:p>
    <w:p w14:paraId="59040EA3" w14:textId="77777777" w:rsidR="00EA0D64" w:rsidRPr="00587818" w:rsidRDefault="005435D0" w:rsidP="000634A2">
      <w:pPr>
        <w:pStyle w:val="Heading1"/>
        <w:rPr>
          <w:rStyle w:val="Strong"/>
          <w:b/>
          <w:color w:val="000000"/>
          <w:szCs w:val="32"/>
        </w:rPr>
      </w:pPr>
      <w:r w:rsidRPr="00587818">
        <w:rPr>
          <w:rStyle w:val="Strong"/>
          <w:b/>
          <w:color w:val="000000"/>
          <w:szCs w:val="32"/>
        </w:rPr>
        <w:t xml:space="preserve">Family Life Education </w:t>
      </w:r>
      <w:r w:rsidR="00EA0D64" w:rsidRPr="00587818">
        <w:rPr>
          <w:rStyle w:val="Strong"/>
          <w:b/>
          <w:color w:val="000000"/>
          <w:szCs w:val="32"/>
        </w:rPr>
        <w:t>Certification</w:t>
      </w:r>
      <w:r w:rsidRPr="00587818">
        <w:rPr>
          <w:rStyle w:val="Strong"/>
          <w:b/>
          <w:color w:val="000000"/>
          <w:szCs w:val="32"/>
        </w:rPr>
        <w:t xml:space="preserve"> (CFLE)</w:t>
      </w:r>
      <w:bookmarkEnd w:id="5"/>
    </w:p>
    <w:p w14:paraId="0BB26F6A" w14:textId="77777777" w:rsidR="00B52821" w:rsidRPr="00587818" w:rsidRDefault="00B52821" w:rsidP="00B52821">
      <w:pPr>
        <w:rPr>
          <w:sz w:val="32"/>
          <w:szCs w:val="32"/>
        </w:rPr>
      </w:pPr>
    </w:p>
    <w:p w14:paraId="5768F412" w14:textId="77777777" w:rsidR="000B7746" w:rsidRDefault="00941427" w:rsidP="00941427">
      <w:r w:rsidRPr="00B72711">
        <w:t xml:space="preserve">In 2005 the program was approved for the Family Life </w:t>
      </w:r>
      <w:r w:rsidR="005435D0">
        <w:t xml:space="preserve">Education </w:t>
      </w:r>
      <w:r w:rsidRPr="00B72711">
        <w:t xml:space="preserve">Certification </w:t>
      </w:r>
    </w:p>
    <w:p w14:paraId="70684A13" w14:textId="38953304" w:rsidR="00941427" w:rsidRPr="00B72711" w:rsidRDefault="00941427" w:rsidP="00941427">
      <w:r w:rsidRPr="00B72711">
        <w:t>by the National Council on Family Relations (</w:t>
      </w:r>
      <w:hyperlink r:id="rId15" w:history="1">
        <w:r w:rsidR="000B7746" w:rsidRPr="007E399B">
          <w:rPr>
            <w:rStyle w:val="Hyperlink"/>
          </w:rPr>
          <w:t>http://www.ncfr.org/cfle-certification</w:t>
        </w:r>
      </w:hyperlink>
      <w:r w:rsidRPr="00B72711">
        <w:t>). NCFR is the largest organization focused on family issues, family research</w:t>
      </w:r>
      <w:r w:rsidR="007F2912">
        <w:t xml:space="preserve">, </w:t>
      </w:r>
      <w:r w:rsidRPr="00B72711">
        <w:t>and family policy and programs in the United States</w:t>
      </w:r>
      <w:r w:rsidR="000B7746">
        <w:t xml:space="preserve"> (www.ncf.org)</w:t>
      </w:r>
      <w:r w:rsidRPr="00B72711">
        <w:t xml:space="preserve">. </w:t>
      </w:r>
      <w:r>
        <w:t>The CFLE</w:t>
      </w:r>
      <w:r w:rsidRPr="00B72711">
        <w:t xml:space="preserve"> is a national certification, recognized and accepted in all the States. In </w:t>
      </w:r>
      <w:r w:rsidR="00144259">
        <w:t>201</w:t>
      </w:r>
      <w:r w:rsidR="003E7F7B">
        <w:t>0</w:t>
      </w:r>
      <w:r w:rsidR="00881DB4">
        <w:t xml:space="preserve">, </w:t>
      </w:r>
      <w:r w:rsidR="00BD4442">
        <w:t>201</w:t>
      </w:r>
      <w:r w:rsidR="003E7F7B">
        <w:t>5</w:t>
      </w:r>
      <w:r w:rsidRPr="00B72711">
        <w:t>,</w:t>
      </w:r>
      <w:r w:rsidR="00881DB4">
        <w:t xml:space="preserve"> and 2020</w:t>
      </w:r>
      <w:r w:rsidRPr="00B72711">
        <w:t xml:space="preserve"> the program was Re-Certified (this process occurs every 5 years).  </w:t>
      </w:r>
    </w:p>
    <w:p w14:paraId="6BEEBE8D" w14:textId="77777777" w:rsidR="00941427" w:rsidRDefault="00941427" w:rsidP="00941427"/>
    <w:p w14:paraId="4111069B" w14:textId="77777777" w:rsidR="00941427" w:rsidRPr="00B72711" w:rsidRDefault="00941427" w:rsidP="00941427">
      <w:r w:rsidRPr="00B72711">
        <w:t xml:space="preserve">The approval for the certification requires a thorough </w:t>
      </w:r>
      <w:r>
        <w:t xml:space="preserve">external peer-review </w:t>
      </w:r>
      <w:r w:rsidRPr="00B72711">
        <w:t xml:space="preserve">process </w:t>
      </w:r>
      <w:r w:rsidR="00093D00">
        <w:t>which attests</w:t>
      </w:r>
      <w:r w:rsidRPr="00B72711">
        <w:t xml:space="preserve"> that the curriculum is in line with national CFLE standards. NCFR recognizes regionally-accredited schools offering degree programs with course work that includes content covering the </w:t>
      </w:r>
      <w:hyperlink r:id="rId16" w:history="1">
        <w:r w:rsidRPr="00B72711">
          <w:t>ten family life content areas</w:t>
        </w:r>
      </w:hyperlink>
      <w:r w:rsidRPr="00B72711">
        <w:t xml:space="preserve"> required for approval as a Provisional Certified Family Life Educator (CFLE) (www.ncfr.org). NCFR approval allows the school to offer their graduates the opportunity to apply for Provisional Certification using the Abbreviated Application process. The Major itself does not lead automatically to the certification; the students </w:t>
      </w:r>
      <w:proofErr w:type="gramStart"/>
      <w:r w:rsidRPr="00B72711">
        <w:t>have to</w:t>
      </w:r>
      <w:proofErr w:type="gramEnd"/>
      <w:r w:rsidRPr="00B72711">
        <w:t xml:space="preserve"> individually apply for it to NCFR, but the curriculum of the program ensures that the students’ applications are approved. </w:t>
      </w:r>
      <w:r w:rsidR="0002559F" w:rsidRPr="00B72711">
        <w:t>In New York State, there are only three programs</w:t>
      </w:r>
      <w:r w:rsidR="0002559F">
        <w:t xml:space="preserve"> CFLE</w:t>
      </w:r>
      <w:r w:rsidR="0002559F" w:rsidRPr="00B72711">
        <w:t xml:space="preserve"> approved – ours, at Queens, at SUNY –Oneonta and at Syracuse University.</w:t>
      </w:r>
    </w:p>
    <w:p w14:paraId="45374AFD" w14:textId="77777777" w:rsidR="00093D00" w:rsidRPr="00B72711" w:rsidRDefault="00093D00" w:rsidP="00941427"/>
    <w:p w14:paraId="7544AE37" w14:textId="77777777" w:rsidR="00941427" w:rsidRDefault="007E23FB" w:rsidP="00941427">
      <w:r w:rsidRPr="007E23FB">
        <w:rPr>
          <w:u w:val="single"/>
        </w:rPr>
        <w:t>Table 1.</w:t>
      </w:r>
      <w:r>
        <w:t xml:space="preserve"> </w:t>
      </w:r>
      <w:r w:rsidR="00093D00">
        <w:t xml:space="preserve">The 10 </w:t>
      </w:r>
      <w:r w:rsidR="00941427">
        <w:t>F</w:t>
      </w:r>
      <w:r w:rsidR="00941427" w:rsidRPr="00B72711">
        <w:t xml:space="preserve">amily </w:t>
      </w:r>
      <w:r w:rsidR="00941427">
        <w:t>L</w:t>
      </w:r>
      <w:r>
        <w:t xml:space="preserve">ife Content Areas and </w:t>
      </w:r>
      <w:r w:rsidR="00093D00">
        <w:t>the</w:t>
      </w:r>
      <w:r>
        <w:t xml:space="preserve"> HDFS Courses </w:t>
      </w:r>
      <w:r w:rsidR="00941427" w:rsidRPr="00B72711">
        <w:t xml:space="preserve"> </w:t>
      </w:r>
    </w:p>
    <w:tbl>
      <w:tblPr>
        <w:tblW w:w="11480" w:type="dxa"/>
        <w:tblBorders>
          <w:top w:val="nil"/>
          <w:left w:val="nil"/>
          <w:bottom w:val="nil"/>
          <w:right w:val="nil"/>
        </w:tblBorders>
        <w:tblLayout w:type="fixed"/>
        <w:tblLook w:val="0000" w:firstRow="0" w:lastRow="0" w:firstColumn="0" w:lastColumn="0" w:noHBand="0" w:noVBand="0"/>
      </w:tblPr>
      <w:tblGrid>
        <w:gridCol w:w="4158"/>
        <w:gridCol w:w="7322"/>
      </w:tblGrid>
      <w:tr w:rsidR="00F304BE" w:rsidRPr="00093346" w14:paraId="5DBCE0D1" w14:textId="77777777" w:rsidTr="00581552">
        <w:trPr>
          <w:trHeight w:val="160"/>
        </w:trPr>
        <w:tc>
          <w:tcPr>
            <w:tcW w:w="4158" w:type="dxa"/>
            <w:tcBorders>
              <w:top w:val="single" w:sz="4" w:space="0" w:color="auto"/>
              <w:bottom w:val="single" w:sz="4" w:space="0" w:color="auto"/>
              <w:right w:val="single" w:sz="4" w:space="0" w:color="auto"/>
            </w:tcBorders>
          </w:tcPr>
          <w:p w14:paraId="66DC59CE" w14:textId="77777777" w:rsidR="00F304BE" w:rsidRDefault="00F304BE" w:rsidP="00F304BE">
            <w:pPr>
              <w:pStyle w:val="Default"/>
              <w:tabs>
                <w:tab w:val="left" w:pos="4230"/>
              </w:tabs>
              <w:rPr>
                <w:rFonts w:ascii="Times New Roman" w:hAnsi="Times New Roman" w:cs="Times New Roman"/>
                <w:sz w:val="22"/>
                <w:szCs w:val="22"/>
              </w:rPr>
            </w:pPr>
            <w:r w:rsidRPr="00093346">
              <w:rPr>
                <w:rFonts w:ascii="Times New Roman" w:hAnsi="Times New Roman" w:cs="Times New Roman"/>
                <w:sz w:val="22"/>
                <w:szCs w:val="22"/>
              </w:rPr>
              <w:t xml:space="preserve"> </w:t>
            </w:r>
          </w:p>
          <w:p w14:paraId="2E6E2E58" w14:textId="77777777" w:rsidR="00093D00" w:rsidRDefault="00F304BE" w:rsidP="00F304BE">
            <w:pPr>
              <w:pStyle w:val="Default"/>
              <w:tabs>
                <w:tab w:val="left" w:pos="4230"/>
              </w:tabs>
              <w:rPr>
                <w:rFonts w:ascii="Times New Roman" w:hAnsi="Times New Roman" w:cs="Times New Roman"/>
                <w:sz w:val="22"/>
                <w:szCs w:val="22"/>
              </w:rPr>
            </w:pPr>
            <w:r>
              <w:rPr>
                <w:rFonts w:ascii="Times New Roman" w:hAnsi="Times New Roman" w:cs="Times New Roman"/>
                <w:sz w:val="22"/>
                <w:szCs w:val="22"/>
              </w:rPr>
              <w:t xml:space="preserve">Family Life Education Content Areas    </w:t>
            </w:r>
          </w:p>
          <w:p w14:paraId="53F4BF22" w14:textId="77777777" w:rsidR="00F304BE" w:rsidRPr="00093346" w:rsidRDefault="00F304BE" w:rsidP="00F304BE">
            <w:pPr>
              <w:pStyle w:val="Default"/>
              <w:tabs>
                <w:tab w:val="left" w:pos="4230"/>
              </w:tabs>
              <w:rPr>
                <w:rFonts w:ascii="Times New Roman" w:hAnsi="Times New Roman" w:cs="Times New Roman"/>
                <w:sz w:val="22"/>
                <w:szCs w:val="22"/>
              </w:rPr>
            </w:pPr>
            <w:r>
              <w:rPr>
                <w:rFonts w:ascii="Times New Roman" w:hAnsi="Times New Roman" w:cs="Times New Roman"/>
                <w:sz w:val="22"/>
                <w:szCs w:val="22"/>
              </w:rPr>
              <w:t xml:space="preserve">      </w:t>
            </w:r>
          </w:p>
        </w:tc>
        <w:tc>
          <w:tcPr>
            <w:tcW w:w="7322" w:type="dxa"/>
            <w:tcBorders>
              <w:top w:val="single" w:sz="4" w:space="0" w:color="auto"/>
              <w:left w:val="single" w:sz="4" w:space="0" w:color="auto"/>
              <w:bottom w:val="single" w:sz="4" w:space="0" w:color="auto"/>
            </w:tcBorders>
          </w:tcPr>
          <w:p w14:paraId="6F555B08" w14:textId="77777777" w:rsidR="00F304BE" w:rsidRPr="00093346" w:rsidRDefault="00F304BE" w:rsidP="00093346">
            <w:pPr>
              <w:pStyle w:val="Default"/>
              <w:ind w:hanging="4881"/>
              <w:rPr>
                <w:rFonts w:ascii="Times New Roman" w:hAnsi="Times New Roman" w:cs="Times New Roman"/>
                <w:sz w:val="22"/>
                <w:szCs w:val="22"/>
              </w:rPr>
            </w:pPr>
            <w:r w:rsidRPr="00093346">
              <w:rPr>
                <w:rFonts w:ascii="Times New Roman" w:hAnsi="Times New Roman" w:cs="Times New Roman"/>
                <w:b/>
                <w:bCs/>
                <w:sz w:val="22"/>
                <w:szCs w:val="22"/>
              </w:rPr>
              <w:t xml:space="preserve">NCFR Content Area </w:t>
            </w:r>
            <w:r>
              <w:rPr>
                <w:rFonts w:ascii="Times New Roman" w:hAnsi="Times New Roman" w:cs="Times New Roman"/>
                <w:b/>
                <w:bCs/>
                <w:sz w:val="22"/>
                <w:szCs w:val="22"/>
              </w:rPr>
              <w:t>C</w:t>
            </w:r>
          </w:p>
          <w:p w14:paraId="38924063" w14:textId="77777777" w:rsidR="00F304BE" w:rsidRPr="00093346" w:rsidRDefault="00F304BE" w:rsidP="00093346">
            <w:pPr>
              <w:pStyle w:val="Default"/>
              <w:ind w:left="-2728" w:hanging="2458"/>
              <w:rPr>
                <w:rFonts w:ascii="Times New Roman" w:hAnsi="Times New Roman" w:cs="Times New Roman"/>
                <w:sz w:val="22"/>
                <w:szCs w:val="22"/>
              </w:rPr>
            </w:pPr>
            <w:r w:rsidRPr="00093346">
              <w:rPr>
                <w:rFonts w:ascii="Times New Roman" w:hAnsi="Times New Roman" w:cs="Times New Roman"/>
                <w:b/>
                <w:bCs/>
                <w:sz w:val="22"/>
                <w:szCs w:val="22"/>
              </w:rPr>
              <w:t xml:space="preserve">Approved coursework for Abbreviated Application </w:t>
            </w:r>
            <w:r w:rsidRPr="00093346">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006B5C1B">
              <w:rPr>
                <w:rFonts w:ascii="Times New Roman" w:hAnsi="Times New Roman" w:cs="Times New Roman"/>
                <w:sz w:val="22"/>
                <w:szCs w:val="22"/>
              </w:rPr>
              <w:t xml:space="preserve">HDFS  </w:t>
            </w:r>
            <w:r>
              <w:rPr>
                <w:rFonts w:ascii="Times New Roman" w:hAnsi="Times New Roman" w:cs="Times New Roman"/>
                <w:sz w:val="22"/>
                <w:szCs w:val="22"/>
              </w:rPr>
              <w:t>Courses</w:t>
            </w:r>
            <w:proofErr w:type="gramEnd"/>
          </w:p>
        </w:tc>
      </w:tr>
      <w:tr w:rsidR="00093346" w:rsidRPr="00093346" w14:paraId="2F27B614" w14:textId="77777777" w:rsidTr="00581552">
        <w:trPr>
          <w:trHeight w:val="254"/>
        </w:trPr>
        <w:tc>
          <w:tcPr>
            <w:tcW w:w="4158" w:type="dxa"/>
            <w:tcBorders>
              <w:top w:val="single" w:sz="4" w:space="0" w:color="auto"/>
              <w:bottom w:val="single" w:sz="4" w:space="0" w:color="auto"/>
              <w:right w:val="single" w:sz="4" w:space="0" w:color="auto"/>
            </w:tcBorders>
          </w:tcPr>
          <w:p w14:paraId="32099D60" w14:textId="77777777" w:rsidR="00093346" w:rsidRPr="00093346" w:rsidRDefault="00093346">
            <w:pPr>
              <w:pStyle w:val="Default"/>
              <w:rPr>
                <w:rFonts w:ascii="Times New Roman" w:hAnsi="Times New Roman" w:cs="Times New Roman"/>
                <w:sz w:val="22"/>
                <w:szCs w:val="22"/>
              </w:rPr>
            </w:pPr>
            <w:r w:rsidRPr="00093346">
              <w:rPr>
                <w:rFonts w:ascii="Times New Roman" w:hAnsi="Times New Roman" w:cs="Times New Roman"/>
                <w:sz w:val="22"/>
                <w:szCs w:val="22"/>
              </w:rPr>
              <w:t xml:space="preserve">1. Families &amp; Individuals in Societal Contexts </w:t>
            </w:r>
          </w:p>
        </w:tc>
        <w:tc>
          <w:tcPr>
            <w:tcW w:w="7322" w:type="dxa"/>
            <w:tcBorders>
              <w:top w:val="single" w:sz="4" w:space="0" w:color="auto"/>
              <w:left w:val="single" w:sz="4" w:space="0" w:color="auto"/>
              <w:bottom w:val="single" w:sz="4" w:space="0" w:color="auto"/>
            </w:tcBorders>
          </w:tcPr>
          <w:p w14:paraId="35E7317C" w14:textId="77777777" w:rsidR="00F304BE" w:rsidRDefault="00093346" w:rsidP="00F304BE">
            <w:pPr>
              <w:pStyle w:val="Default"/>
              <w:ind w:left="-198" w:firstLine="198"/>
              <w:rPr>
                <w:rFonts w:ascii="Times New Roman" w:hAnsi="Times New Roman" w:cs="Times New Roman"/>
                <w:sz w:val="22"/>
                <w:szCs w:val="22"/>
              </w:rPr>
            </w:pPr>
            <w:r w:rsidRPr="00093346">
              <w:rPr>
                <w:rFonts w:ascii="Times New Roman" w:hAnsi="Times New Roman" w:cs="Times New Roman"/>
                <w:sz w:val="22"/>
                <w:szCs w:val="22"/>
              </w:rPr>
              <w:t xml:space="preserve">FNES 347 Families and Cross-Cultural Perspectives </w:t>
            </w:r>
          </w:p>
          <w:p w14:paraId="01623213" w14:textId="77777777" w:rsidR="00093346" w:rsidRPr="00093346" w:rsidRDefault="00093346" w:rsidP="00581552">
            <w:pPr>
              <w:pStyle w:val="Default"/>
              <w:rPr>
                <w:rFonts w:ascii="Times New Roman" w:hAnsi="Times New Roman" w:cs="Times New Roman"/>
                <w:sz w:val="22"/>
                <w:szCs w:val="22"/>
              </w:rPr>
            </w:pPr>
            <w:r w:rsidRPr="00093346">
              <w:rPr>
                <w:rFonts w:ascii="Times New Roman" w:hAnsi="Times New Roman" w:cs="Times New Roman"/>
                <w:sz w:val="22"/>
                <w:szCs w:val="22"/>
              </w:rPr>
              <w:t xml:space="preserve">FNES 348 Families in Communities </w:t>
            </w:r>
          </w:p>
        </w:tc>
      </w:tr>
      <w:tr w:rsidR="00093346" w:rsidRPr="00093346" w14:paraId="33765BAB" w14:textId="77777777" w:rsidTr="00581552">
        <w:trPr>
          <w:trHeight w:val="118"/>
        </w:trPr>
        <w:tc>
          <w:tcPr>
            <w:tcW w:w="4158" w:type="dxa"/>
            <w:tcBorders>
              <w:top w:val="single" w:sz="4" w:space="0" w:color="auto"/>
              <w:bottom w:val="single" w:sz="4" w:space="0" w:color="auto"/>
              <w:right w:val="single" w:sz="4" w:space="0" w:color="auto"/>
            </w:tcBorders>
          </w:tcPr>
          <w:p w14:paraId="2180F96E" w14:textId="77777777" w:rsidR="00093346" w:rsidRPr="00093346" w:rsidRDefault="00093346">
            <w:pPr>
              <w:pStyle w:val="Default"/>
              <w:rPr>
                <w:rFonts w:ascii="Times New Roman" w:hAnsi="Times New Roman" w:cs="Times New Roman"/>
                <w:sz w:val="22"/>
                <w:szCs w:val="22"/>
              </w:rPr>
            </w:pPr>
            <w:r w:rsidRPr="00093346">
              <w:rPr>
                <w:rFonts w:ascii="Times New Roman" w:hAnsi="Times New Roman" w:cs="Times New Roman"/>
                <w:sz w:val="22"/>
                <w:szCs w:val="22"/>
              </w:rPr>
              <w:t xml:space="preserve">2. Internal Dynamics of Families </w:t>
            </w:r>
          </w:p>
        </w:tc>
        <w:tc>
          <w:tcPr>
            <w:tcW w:w="7322" w:type="dxa"/>
            <w:tcBorders>
              <w:top w:val="single" w:sz="4" w:space="0" w:color="auto"/>
              <w:left w:val="single" w:sz="4" w:space="0" w:color="auto"/>
              <w:bottom w:val="single" w:sz="4" w:space="0" w:color="auto"/>
            </w:tcBorders>
          </w:tcPr>
          <w:p w14:paraId="6BEDBFF8" w14:textId="77777777" w:rsidR="00F304BE" w:rsidRDefault="00093346">
            <w:pPr>
              <w:pStyle w:val="Default"/>
              <w:rPr>
                <w:rFonts w:ascii="Times New Roman" w:hAnsi="Times New Roman" w:cs="Times New Roman"/>
                <w:sz w:val="22"/>
                <w:szCs w:val="22"/>
              </w:rPr>
            </w:pPr>
            <w:r w:rsidRPr="00093346">
              <w:rPr>
                <w:rFonts w:ascii="Times New Roman" w:hAnsi="Times New Roman" w:cs="Times New Roman"/>
                <w:sz w:val="22"/>
                <w:szCs w:val="22"/>
              </w:rPr>
              <w:t xml:space="preserve">FNES 248 Problems in Marriage and the Family </w:t>
            </w:r>
          </w:p>
          <w:p w14:paraId="1AEA8ED6" w14:textId="77777777" w:rsidR="00093346" w:rsidRPr="00093346" w:rsidRDefault="00A44ED2" w:rsidP="006B214D">
            <w:pPr>
              <w:pStyle w:val="Default"/>
              <w:rPr>
                <w:rFonts w:ascii="Times New Roman" w:hAnsi="Times New Roman" w:cs="Times New Roman"/>
                <w:sz w:val="22"/>
                <w:szCs w:val="22"/>
              </w:rPr>
            </w:pPr>
            <w:r>
              <w:rPr>
                <w:rFonts w:ascii="Times New Roman" w:hAnsi="Times New Roman" w:cs="Times New Roman"/>
                <w:sz w:val="22"/>
                <w:szCs w:val="22"/>
              </w:rPr>
              <w:t>FNES 251</w:t>
            </w:r>
            <w:r w:rsidR="00093346" w:rsidRPr="00093346">
              <w:rPr>
                <w:rFonts w:ascii="Times New Roman" w:hAnsi="Times New Roman" w:cs="Times New Roman"/>
                <w:sz w:val="22"/>
                <w:szCs w:val="22"/>
              </w:rPr>
              <w:t xml:space="preserve"> </w:t>
            </w:r>
            <w:r w:rsidR="006B214D">
              <w:rPr>
                <w:rFonts w:ascii="Times New Roman" w:hAnsi="Times New Roman" w:cs="Times New Roman"/>
                <w:sz w:val="22"/>
                <w:szCs w:val="22"/>
              </w:rPr>
              <w:t xml:space="preserve">Child Life: Coping with Medical Problems </w:t>
            </w:r>
            <w:r w:rsidR="00093346" w:rsidRPr="00093346">
              <w:rPr>
                <w:rFonts w:ascii="Times New Roman" w:hAnsi="Times New Roman" w:cs="Times New Roman"/>
                <w:sz w:val="22"/>
                <w:szCs w:val="22"/>
              </w:rPr>
              <w:t xml:space="preserve"> </w:t>
            </w:r>
          </w:p>
        </w:tc>
      </w:tr>
      <w:tr w:rsidR="00093346" w:rsidRPr="00093346" w14:paraId="2D6D5BA2" w14:textId="77777777" w:rsidTr="00581552">
        <w:trPr>
          <w:trHeight w:val="254"/>
        </w:trPr>
        <w:tc>
          <w:tcPr>
            <w:tcW w:w="4158" w:type="dxa"/>
            <w:tcBorders>
              <w:top w:val="single" w:sz="4" w:space="0" w:color="auto"/>
              <w:bottom w:val="single" w:sz="4" w:space="0" w:color="auto"/>
              <w:right w:val="single" w:sz="4" w:space="0" w:color="auto"/>
            </w:tcBorders>
          </w:tcPr>
          <w:p w14:paraId="5EA7843D" w14:textId="77777777" w:rsidR="00093346" w:rsidRPr="00093346" w:rsidRDefault="00093346">
            <w:pPr>
              <w:pStyle w:val="Default"/>
              <w:rPr>
                <w:rFonts w:ascii="Times New Roman" w:hAnsi="Times New Roman" w:cs="Times New Roman"/>
                <w:sz w:val="22"/>
                <w:szCs w:val="22"/>
              </w:rPr>
            </w:pPr>
            <w:r w:rsidRPr="00093346">
              <w:rPr>
                <w:rFonts w:ascii="Times New Roman" w:hAnsi="Times New Roman" w:cs="Times New Roman"/>
                <w:sz w:val="22"/>
                <w:szCs w:val="22"/>
              </w:rPr>
              <w:t xml:space="preserve">3. Human Growth &amp; Dev Across the Life Span </w:t>
            </w:r>
          </w:p>
        </w:tc>
        <w:tc>
          <w:tcPr>
            <w:tcW w:w="7322" w:type="dxa"/>
            <w:tcBorders>
              <w:top w:val="single" w:sz="4" w:space="0" w:color="auto"/>
              <w:left w:val="single" w:sz="4" w:space="0" w:color="auto"/>
              <w:bottom w:val="single" w:sz="4" w:space="0" w:color="auto"/>
            </w:tcBorders>
          </w:tcPr>
          <w:p w14:paraId="5B88FF2F" w14:textId="77777777" w:rsidR="00F304BE" w:rsidRDefault="00093346">
            <w:pPr>
              <w:pStyle w:val="Default"/>
              <w:rPr>
                <w:rFonts w:ascii="Times New Roman" w:hAnsi="Times New Roman" w:cs="Times New Roman"/>
                <w:sz w:val="22"/>
                <w:szCs w:val="22"/>
              </w:rPr>
            </w:pPr>
            <w:r w:rsidRPr="00093346">
              <w:rPr>
                <w:rFonts w:ascii="Times New Roman" w:hAnsi="Times New Roman" w:cs="Times New Roman"/>
                <w:sz w:val="22"/>
                <w:szCs w:val="22"/>
              </w:rPr>
              <w:t xml:space="preserve">FNES 140 Child Development and Parenting </w:t>
            </w:r>
          </w:p>
          <w:p w14:paraId="31B2A4E9" w14:textId="77777777" w:rsidR="00093346" w:rsidRPr="00093346" w:rsidRDefault="00800F84">
            <w:pPr>
              <w:pStyle w:val="Default"/>
              <w:rPr>
                <w:rFonts w:ascii="Times New Roman" w:hAnsi="Times New Roman" w:cs="Times New Roman"/>
                <w:sz w:val="22"/>
                <w:szCs w:val="22"/>
              </w:rPr>
            </w:pPr>
            <w:r>
              <w:rPr>
                <w:rFonts w:ascii="Times New Roman" w:hAnsi="Times New Roman" w:cs="Times New Roman"/>
                <w:sz w:val="22"/>
                <w:szCs w:val="22"/>
              </w:rPr>
              <w:t xml:space="preserve">FNES 345: Theories of Lifespan Development </w:t>
            </w:r>
          </w:p>
        </w:tc>
      </w:tr>
      <w:tr w:rsidR="00093346" w:rsidRPr="00093346" w14:paraId="3916C56E" w14:textId="77777777" w:rsidTr="00581552">
        <w:trPr>
          <w:trHeight w:val="392"/>
        </w:trPr>
        <w:tc>
          <w:tcPr>
            <w:tcW w:w="4158" w:type="dxa"/>
            <w:tcBorders>
              <w:top w:val="single" w:sz="4" w:space="0" w:color="auto"/>
              <w:bottom w:val="single" w:sz="4" w:space="0" w:color="auto"/>
              <w:right w:val="single" w:sz="4" w:space="0" w:color="auto"/>
            </w:tcBorders>
          </w:tcPr>
          <w:p w14:paraId="57611949" w14:textId="77777777" w:rsidR="00093346" w:rsidRPr="00093346" w:rsidRDefault="00093346">
            <w:pPr>
              <w:pStyle w:val="Default"/>
              <w:rPr>
                <w:rFonts w:ascii="Times New Roman" w:hAnsi="Times New Roman" w:cs="Times New Roman"/>
                <w:sz w:val="22"/>
                <w:szCs w:val="22"/>
              </w:rPr>
            </w:pPr>
            <w:r w:rsidRPr="00093346">
              <w:rPr>
                <w:rFonts w:ascii="Times New Roman" w:hAnsi="Times New Roman" w:cs="Times New Roman"/>
                <w:sz w:val="22"/>
                <w:szCs w:val="22"/>
              </w:rPr>
              <w:t xml:space="preserve">4. Human Sexuality </w:t>
            </w:r>
          </w:p>
        </w:tc>
        <w:tc>
          <w:tcPr>
            <w:tcW w:w="7322" w:type="dxa"/>
            <w:tcBorders>
              <w:top w:val="single" w:sz="4" w:space="0" w:color="auto"/>
              <w:left w:val="single" w:sz="4" w:space="0" w:color="auto"/>
              <w:bottom w:val="single" w:sz="4" w:space="0" w:color="auto"/>
            </w:tcBorders>
          </w:tcPr>
          <w:p w14:paraId="4313F1A4" w14:textId="77777777" w:rsidR="00F304BE" w:rsidRDefault="006B214D">
            <w:pPr>
              <w:pStyle w:val="Default"/>
              <w:rPr>
                <w:rFonts w:ascii="Times New Roman" w:hAnsi="Times New Roman" w:cs="Times New Roman"/>
                <w:sz w:val="22"/>
                <w:szCs w:val="22"/>
              </w:rPr>
            </w:pPr>
            <w:r>
              <w:rPr>
                <w:rFonts w:ascii="Times New Roman" w:hAnsi="Times New Roman" w:cs="Times New Roman"/>
                <w:sz w:val="22"/>
                <w:szCs w:val="22"/>
              </w:rPr>
              <w:t>FNES 2</w:t>
            </w:r>
            <w:r w:rsidR="00093346" w:rsidRPr="00093346">
              <w:rPr>
                <w:rFonts w:ascii="Times New Roman" w:hAnsi="Times New Roman" w:cs="Times New Roman"/>
                <w:sz w:val="22"/>
                <w:szCs w:val="22"/>
              </w:rPr>
              <w:t xml:space="preserve">56: Counseling Sexuality </w:t>
            </w:r>
          </w:p>
          <w:p w14:paraId="6F29FE89" w14:textId="77777777" w:rsidR="00093346" w:rsidRPr="00093346" w:rsidRDefault="00093346" w:rsidP="00F304BE">
            <w:pPr>
              <w:pStyle w:val="Default"/>
              <w:rPr>
                <w:rFonts w:ascii="Times New Roman" w:hAnsi="Times New Roman" w:cs="Times New Roman"/>
                <w:sz w:val="22"/>
                <w:szCs w:val="22"/>
              </w:rPr>
            </w:pPr>
            <w:r w:rsidRPr="00093346">
              <w:rPr>
                <w:rFonts w:ascii="Times New Roman" w:hAnsi="Times New Roman" w:cs="Times New Roman"/>
                <w:sz w:val="22"/>
                <w:szCs w:val="22"/>
              </w:rPr>
              <w:t xml:space="preserve">FNES 147 Family Relations  </w:t>
            </w:r>
          </w:p>
        </w:tc>
      </w:tr>
      <w:tr w:rsidR="00093346" w:rsidRPr="00093346" w14:paraId="0C1E0E33" w14:textId="77777777" w:rsidTr="00581552">
        <w:trPr>
          <w:trHeight w:val="118"/>
        </w:trPr>
        <w:tc>
          <w:tcPr>
            <w:tcW w:w="4158" w:type="dxa"/>
            <w:tcBorders>
              <w:top w:val="single" w:sz="4" w:space="0" w:color="auto"/>
              <w:bottom w:val="single" w:sz="4" w:space="0" w:color="auto"/>
              <w:right w:val="single" w:sz="4" w:space="0" w:color="auto"/>
            </w:tcBorders>
          </w:tcPr>
          <w:p w14:paraId="39A0E9F3" w14:textId="77777777" w:rsidR="00093346" w:rsidRPr="00093346" w:rsidRDefault="00093346">
            <w:pPr>
              <w:pStyle w:val="Default"/>
              <w:rPr>
                <w:rFonts w:ascii="Times New Roman" w:hAnsi="Times New Roman" w:cs="Times New Roman"/>
                <w:sz w:val="22"/>
                <w:szCs w:val="22"/>
              </w:rPr>
            </w:pPr>
            <w:r w:rsidRPr="00093346">
              <w:rPr>
                <w:rFonts w:ascii="Times New Roman" w:hAnsi="Times New Roman" w:cs="Times New Roman"/>
                <w:sz w:val="22"/>
                <w:szCs w:val="22"/>
              </w:rPr>
              <w:t xml:space="preserve">5. Interpersonal Relationships </w:t>
            </w:r>
          </w:p>
        </w:tc>
        <w:tc>
          <w:tcPr>
            <w:tcW w:w="7322" w:type="dxa"/>
            <w:tcBorders>
              <w:top w:val="single" w:sz="4" w:space="0" w:color="auto"/>
              <w:left w:val="single" w:sz="4" w:space="0" w:color="auto"/>
              <w:bottom w:val="single" w:sz="4" w:space="0" w:color="auto"/>
            </w:tcBorders>
          </w:tcPr>
          <w:p w14:paraId="6D3BD2B6" w14:textId="77777777" w:rsidR="00F304BE" w:rsidRDefault="00093346">
            <w:pPr>
              <w:pStyle w:val="Default"/>
              <w:rPr>
                <w:rFonts w:ascii="Times New Roman" w:hAnsi="Times New Roman" w:cs="Times New Roman"/>
                <w:sz w:val="22"/>
                <w:szCs w:val="22"/>
              </w:rPr>
            </w:pPr>
            <w:r w:rsidRPr="00093346">
              <w:rPr>
                <w:rFonts w:ascii="Times New Roman" w:hAnsi="Times New Roman" w:cs="Times New Roman"/>
                <w:sz w:val="22"/>
                <w:szCs w:val="22"/>
              </w:rPr>
              <w:t>FNES 349 Family Issues and Conflict Resolution</w:t>
            </w:r>
          </w:p>
          <w:p w14:paraId="2B0F7C3E" w14:textId="77777777" w:rsidR="00093346" w:rsidRPr="00093346" w:rsidRDefault="00093346">
            <w:pPr>
              <w:pStyle w:val="Default"/>
              <w:rPr>
                <w:rFonts w:ascii="Times New Roman" w:hAnsi="Times New Roman" w:cs="Times New Roman"/>
                <w:sz w:val="22"/>
                <w:szCs w:val="22"/>
              </w:rPr>
            </w:pPr>
            <w:r w:rsidRPr="00093346">
              <w:rPr>
                <w:rFonts w:ascii="Times New Roman" w:hAnsi="Times New Roman" w:cs="Times New Roman"/>
                <w:sz w:val="22"/>
                <w:szCs w:val="22"/>
              </w:rPr>
              <w:t xml:space="preserve">FNES 147 Family Relations </w:t>
            </w:r>
          </w:p>
        </w:tc>
      </w:tr>
      <w:tr w:rsidR="00093346" w:rsidRPr="00093346" w14:paraId="4E12753B" w14:textId="77777777" w:rsidTr="00581552">
        <w:trPr>
          <w:trHeight w:val="396"/>
        </w:trPr>
        <w:tc>
          <w:tcPr>
            <w:tcW w:w="4158" w:type="dxa"/>
            <w:tcBorders>
              <w:top w:val="single" w:sz="4" w:space="0" w:color="auto"/>
              <w:bottom w:val="single" w:sz="4" w:space="0" w:color="auto"/>
              <w:right w:val="single" w:sz="4" w:space="0" w:color="auto"/>
            </w:tcBorders>
          </w:tcPr>
          <w:p w14:paraId="78136C6D" w14:textId="77777777" w:rsidR="00093346" w:rsidRPr="00093346" w:rsidRDefault="00093346">
            <w:pPr>
              <w:pStyle w:val="Default"/>
              <w:rPr>
                <w:rFonts w:ascii="Times New Roman" w:hAnsi="Times New Roman" w:cs="Times New Roman"/>
                <w:sz w:val="22"/>
                <w:szCs w:val="22"/>
              </w:rPr>
            </w:pPr>
            <w:r w:rsidRPr="00093346">
              <w:rPr>
                <w:rFonts w:ascii="Times New Roman" w:hAnsi="Times New Roman" w:cs="Times New Roman"/>
                <w:sz w:val="22"/>
                <w:szCs w:val="22"/>
              </w:rPr>
              <w:t xml:space="preserve">6. Family Resource Management </w:t>
            </w:r>
          </w:p>
        </w:tc>
        <w:tc>
          <w:tcPr>
            <w:tcW w:w="7322" w:type="dxa"/>
            <w:tcBorders>
              <w:top w:val="single" w:sz="4" w:space="0" w:color="auto"/>
              <w:left w:val="single" w:sz="4" w:space="0" w:color="auto"/>
              <w:bottom w:val="single" w:sz="4" w:space="0" w:color="auto"/>
            </w:tcBorders>
          </w:tcPr>
          <w:p w14:paraId="1C3390C1" w14:textId="6A39FAAD" w:rsidR="00F304BE" w:rsidRDefault="00093346">
            <w:pPr>
              <w:pStyle w:val="Default"/>
              <w:rPr>
                <w:rFonts w:ascii="Times New Roman" w:hAnsi="Times New Roman" w:cs="Times New Roman"/>
                <w:sz w:val="22"/>
                <w:szCs w:val="22"/>
              </w:rPr>
            </w:pPr>
            <w:r w:rsidRPr="00093346">
              <w:rPr>
                <w:rFonts w:ascii="Times New Roman" w:hAnsi="Times New Roman" w:cs="Times New Roman"/>
                <w:sz w:val="22"/>
                <w:szCs w:val="22"/>
              </w:rPr>
              <w:t xml:space="preserve">FNES 153 </w:t>
            </w:r>
            <w:r w:rsidR="00881DB4">
              <w:rPr>
                <w:rFonts w:ascii="Times New Roman" w:hAnsi="Times New Roman" w:cs="Times New Roman"/>
                <w:sz w:val="22"/>
                <w:szCs w:val="22"/>
              </w:rPr>
              <w:t>Individual and Family Finances</w:t>
            </w:r>
            <w:r w:rsidRPr="00093346">
              <w:rPr>
                <w:rFonts w:ascii="Times New Roman" w:hAnsi="Times New Roman" w:cs="Times New Roman"/>
                <w:sz w:val="22"/>
                <w:szCs w:val="22"/>
              </w:rPr>
              <w:t xml:space="preserve"> </w:t>
            </w:r>
          </w:p>
          <w:p w14:paraId="0144F909" w14:textId="77777777" w:rsidR="00093346" w:rsidRPr="00093346" w:rsidRDefault="00800F84">
            <w:pPr>
              <w:pStyle w:val="Default"/>
              <w:rPr>
                <w:rFonts w:ascii="Times New Roman" w:hAnsi="Times New Roman" w:cs="Times New Roman"/>
                <w:sz w:val="22"/>
                <w:szCs w:val="22"/>
              </w:rPr>
            </w:pPr>
            <w:r w:rsidRPr="00093346">
              <w:rPr>
                <w:rFonts w:ascii="Times New Roman" w:hAnsi="Times New Roman" w:cs="Times New Roman"/>
                <w:sz w:val="22"/>
                <w:szCs w:val="22"/>
              </w:rPr>
              <w:t>FNES 248 Problems in Marriage &amp; the Family</w:t>
            </w:r>
          </w:p>
        </w:tc>
      </w:tr>
      <w:tr w:rsidR="00093346" w:rsidRPr="00093346" w14:paraId="642CDF47" w14:textId="77777777" w:rsidTr="00581552">
        <w:trPr>
          <w:trHeight w:val="254"/>
        </w:trPr>
        <w:tc>
          <w:tcPr>
            <w:tcW w:w="4158" w:type="dxa"/>
            <w:tcBorders>
              <w:top w:val="single" w:sz="4" w:space="0" w:color="auto"/>
              <w:bottom w:val="single" w:sz="4" w:space="0" w:color="auto"/>
              <w:right w:val="single" w:sz="4" w:space="0" w:color="auto"/>
            </w:tcBorders>
          </w:tcPr>
          <w:p w14:paraId="352843A8" w14:textId="77777777" w:rsidR="00093346" w:rsidRPr="00093346" w:rsidRDefault="00093346">
            <w:pPr>
              <w:pStyle w:val="Default"/>
              <w:rPr>
                <w:rFonts w:ascii="Times New Roman" w:hAnsi="Times New Roman" w:cs="Times New Roman"/>
                <w:sz w:val="22"/>
                <w:szCs w:val="22"/>
              </w:rPr>
            </w:pPr>
            <w:r w:rsidRPr="00093346">
              <w:rPr>
                <w:rFonts w:ascii="Times New Roman" w:hAnsi="Times New Roman" w:cs="Times New Roman"/>
                <w:sz w:val="22"/>
                <w:szCs w:val="22"/>
              </w:rPr>
              <w:t xml:space="preserve">7. Parent Education &amp; Guidance </w:t>
            </w:r>
          </w:p>
        </w:tc>
        <w:tc>
          <w:tcPr>
            <w:tcW w:w="7322" w:type="dxa"/>
            <w:tcBorders>
              <w:top w:val="single" w:sz="4" w:space="0" w:color="auto"/>
              <w:left w:val="single" w:sz="4" w:space="0" w:color="auto"/>
              <w:bottom w:val="single" w:sz="4" w:space="0" w:color="auto"/>
            </w:tcBorders>
          </w:tcPr>
          <w:p w14:paraId="64B8668F" w14:textId="77777777" w:rsidR="00093346" w:rsidRPr="00093346" w:rsidRDefault="00093346">
            <w:pPr>
              <w:pStyle w:val="Default"/>
              <w:rPr>
                <w:rFonts w:ascii="Times New Roman" w:hAnsi="Times New Roman" w:cs="Times New Roman"/>
                <w:sz w:val="22"/>
                <w:szCs w:val="22"/>
              </w:rPr>
            </w:pPr>
            <w:r w:rsidRPr="00093346">
              <w:rPr>
                <w:rFonts w:ascii="Times New Roman" w:hAnsi="Times New Roman" w:cs="Times New Roman"/>
                <w:sz w:val="22"/>
                <w:szCs w:val="22"/>
              </w:rPr>
              <w:t xml:space="preserve">FNES 140 Child Development and Parenting </w:t>
            </w:r>
          </w:p>
          <w:p w14:paraId="114376AF" w14:textId="77777777" w:rsidR="00093346" w:rsidRPr="00093346" w:rsidRDefault="00093346">
            <w:pPr>
              <w:pStyle w:val="Default"/>
              <w:rPr>
                <w:rFonts w:ascii="Times New Roman" w:hAnsi="Times New Roman" w:cs="Times New Roman"/>
                <w:sz w:val="22"/>
                <w:szCs w:val="22"/>
              </w:rPr>
            </w:pPr>
            <w:r w:rsidRPr="00093346">
              <w:rPr>
                <w:rFonts w:ascii="Times New Roman" w:hAnsi="Times New Roman" w:cs="Times New Roman"/>
                <w:sz w:val="22"/>
                <w:szCs w:val="22"/>
              </w:rPr>
              <w:t xml:space="preserve">FNES 349 Family Issues and Conflict Resolution </w:t>
            </w:r>
          </w:p>
        </w:tc>
      </w:tr>
      <w:tr w:rsidR="00093346" w:rsidRPr="00093346" w14:paraId="0C5B74F2" w14:textId="77777777" w:rsidTr="00581552">
        <w:trPr>
          <w:trHeight w:val="118"/>
        </w:trPr>
        <w:tc>
          <w:tcPr>
            <w:tcW w:w="4158" w:type="dxa"/>
            <w:tcBorders>
              <w:top w:val="single" w:sz="4" w:space="0" w:color="auto"/>
              <w:bottom w:val="single" w:sz="4" w:space="0" w:color="auto"/>
              <w:right w:val="single" w:sz="4" w:space="0" w:color="auto"/>
            </w:tcBorders>
          </w:tcPr>
          <w:p w14:paraId="287EA07A" w14:textId="77777777" w:rsidR="00093346" w:rsidRPr="00093346" w:rsidRDefault="00093346">
            <w:pPr>
              <w:pStyle w:val="Default"/>
              <w:rPr>
                <w:rFonts w:ascii="Times New Roman" w:hAnsi="Times New Roman" w:cs="Times New Roman"/>
                <w:sz w:val="22"/>
                <w:szCs w:val="22"/>
              </w:rPr>
            </w:pPr>
            <w:r w:rsidRPr="00093346">
              <w:rPr>
                <w:rFonts w:ascii="Times New Roman" w:hAnsi="Times New Roman" w:cs="Times New Roman"/>
                <w:sz w:val="22"/>
                <w:szCs w:val="22"/>
              </w:rPr>
              <w:t xml:space="preserve">8. Family Law &amp; Public Policy </w:t>
            </w:r>
          </w:p>
        </w:tc>
        <w:tc>
          <w:tcPr>
            <w:tcW w:w="7322" w:type="dxa"/>
            <w:tcBorders>
              <w:top w:val="single" w:sz="4" w:space="0" w:color="auto"/>
              <w:left w:val="single" w:sz="4" w:space="0" w:color="auto"/>
              <w:bottom w:val="single" w:sz="4" w:space="0" w:color="auto"/>
            </w:tcBorders>
          </w:tcPr>
          <w:p w14:paraId="1CDF4190" w14:textId="77777777" w:rsidR="00F304BE" w:rsidRDefault="00093346">
            <w:pPr>
              <w:pStyle w:val="Default"/>
              <w:rPr>
                <w:rFonts w:ascii="Times New Roman" w:hAnsi="Times New Roman" w:cs="Times New Roman"/>
                <w:sz w:val="22"/>
                <w:szCs w:val="22"/>
              </w:rPr>
            </w:pPr>
            <w:r w:rsidRPr="00093346">
              <w:rPr>
                <w:rFonts w:ascii="Times New Roman" w:hAnsi="Times New Roman" w:cs="Times New Roman"/>
                <w:sz w:val="22"/>
                <w:szCs w:val="22"/>
              </w:rPr>
              <w:t xml:space="preserve">FNES 249 Child and Family Policies </w:t>
            </w:r>
          </w:p>
          <w:p w14:paraId="3BE2F19A" w14:textId="77777777" w:rsidR="00093346" w:rsidRPr="00093346" w:rsidRDefault="00093346">
            <w:pPr>
              <w:pStyle w:val="Default"/>
              <w:rPr>
                <w:rFonts w:ascii="Times New Roman" w:hAnsi="Times New Roman" w:cs="Times New Roman"/>
                <w:sz w:val="22"/>
                <w:szCs w:val="22"/>
              </w:rPr>
            </w:pPr>
            <w:r w:rsidRPr="00093346">
              <w:rPr>
                <w:rFonts w:ascii="Times New Roman" w:hAnsi="Times New Roman" w:cs="Times New Roman"/>
                <w:sz w:val="22"/>
                <w:szCs w:val="22"/>
              </w:rPr>
              <w:t xml:space="preserve">FNES 151 The Family and Consumer </w:t>
            </w:r>
          </w:p>
        </w:tc>
      </w:tr>
      <w:tr w:rsidR="00093346" w:rsidRPr="00093346" w14:paraId="2A4E39B6" w14:textId="77777777" w:rsidTr="00581552">
        <w:trPr>
          <w:trHeight w:val="118"/>
        </w:trPr>
        <w:tc>
          <w:tcPr>
            <w:tcW w:w="4158" w:type="dxa"/>
            <w:tcBorders>
              <w:top w:val="single" w:sz="4" w:space="0" w:color="auto"/>
              <w:left w:val="nil"/>
              <w:bottom w:val="single" w:sz="4" w:space="0" w:color="auto"/>
              <w:right w:val="single" w:sz="4" w:space="0" w:color="auto"/>
            </w:tcBorders>
          </w:tcPr>
          <w:p w14:paraId="2BA20CC8" w14:textId="77777777" w:rsidR="00093346" w:rsidRPr="00093346" w:rsidRDefault="00093346" w:rsidP="00093346">
            <w:pPr>
              <w:pStyle w:val="Default"/>
              <w:rPr>
                <w:rFonts w:ascii="Times New Roman" w:hAnsi="Times New Roman" w:cs="Times New Roman"/>
                <w:sz w:val="22"/>
                <w:szCs w:val="22"/>
              </w:rPr>
            </w:pPr>
            <w:r w:rsidRPr="00093346">
              <w:rPr>
                <w:rFonts w:ascii="Times New Roman" w:hAnsi="Times New Roman" w:cs="Times New Roman"/>
                <w:sz w:val="22"/>
                <w:szCs w:val="22"/>
              </w:rPr>
              <w:t xml:space="preserve">9. Professional Ethics &amp; Practice </w:t>
            </w:r>
          </w:p>
        </w:tc>
        <w:tc>
          <w:tcPr>
            <w:tcW w:w="7322" w:type="dxa"/>
            <w:tcBorders>
              <w:top w:val="single" w:sz="4" w:space="0" w:color="auto"/>
              <w:left w:val="single" w:sz="4" w:space="0" w:color="auto"/>
              <w:bottom w:val="single" w:sz="4" w:space="0" w:color="auto"/>
              <w:right w:val="nil"/>
            </w:tcBorders>
          </w:tcPr>
          <w:p w14:paraId="02D11639" w14:textId="77777777" w:rsidR="00093346" w:rsidRPr="00093346" w:rsidRDefault="00581552" w:rsidP="006B214D">
            <w:pPr>
              <w:pStyle w:val="Default"/>
              <w:rPr>
                <w:rFonts w:ascii="Times New Roman" w:hAnsi="Times New Roman" w:cs="Times New Roman"/>
                <w:sz w:val="22"/>
                <w:szCs w:val="22"/>
              </w:rPr>
            </w:pPr>
            <w:r>
              <w:rPr>
                <w:rFonts w:ascii="Times New Roman" w:hAnsi="Times New Roman" w:cs="Times New Roman"/>
                <w:sz w:val="22"/>
                <w:szCs w:val="22"/>
              </w:rPr>
              <w:t>F</w:t>
            </w:r>
            <w:r w:rsidR="006B214D">
              <w:rPr>
                <w:rFonts w:ascii="Times New Roman" w:hAnsi="Times New Roman" w:cs="Times New Roman"/>
                <w:sz w:val="22"/>
                <w:szCs w:val="22"/>
              </w:rPr>
              <w:t>NES 36</w:t>
            </w:r>
            <w:r w:rsidR="00093346" w:rsidRPr="00093346">
              <w:rPr>
                <w:rFonts w:ascii="Times New Roman" w:hAnsi="Times New Roman" w:cs="Times New Roman"/>
                <w:sz w:val="22"/>
                <w:szCs w:val="22"/>
              </w:rPr>
              <w:t xml:space="preserve">0 </w:t>
            </w:r>
            <w:r w:rsidR="006B214D">
              <w:rPr>
                <w:rFonts w:ascii="Times New Roman" w:hAnsi="Times New Roman" w:cs="Times New Roman"/>
                <w:sz w:val="22"/>
                <w:szCs w:val="22"/>
              </w:rPr>
              <w:t>Professional Development and Ethics</w:t>
            </w:r>
            <w:r w:rsidR="00093346" w:rsidRPr="00093346">
              <w:rPr>
                <w:rFonts w:ascii="Times New Roman" w:hAnsi="Times New Roman" w:cs="Times New Roman"/>
                <w:sz w:val="22"/>
                <w:szCs w:val="22"/>
              </w:rPr>
              <w:t xml:space="preserve"> </w:t>
            </w:r>
          </w:p>
        </w:tc>
      </w:tr>
      <w:tr w:rsidR="00093346" w:rsidRPr="00093346" w14:paraId="0D7F9354" w14:textId="77777777" w:rsidTr="00581552">
        <w:trPr>
          <w:trHeight w:val="118"/>
        </w:trPr>
        <w:tc>
          <w:tcPr>
            <w:tcW w:w="4158" w:type="dxa"/>
            <w:tcBorders>
              <w:top w:val="single" w:sz="4" w:space="0" w:color="auto"/>
              <w:left w:val="nil"/>
              <w:bottom w:val="single" w:sz="4" w:space="0" w:color="auto"/>
              <w:right w:val="single" w:sz="4" w:space="0" w:color="auto"/>
            </w:tcBorders>
          </w:tcPr>
          <w:p w14:paraId="1608CD05" w14:textId="77777777" w:rsidR="00093346" w:rsidRPr="00093346" w:rsidRDefault="00093346" w:rsidP="00093346">
            <w:pPr>
              <w:pStyle w:val="Default"/>
              <w:rPr>
                <w:rFonts w:ascii="Times New Roman" w:hAnsi="Times New Roman" w:cs="Times New Roman"/>
                <w:sz w:val="22"/>
                <w:szCs w:val="22"/>
              </w:rPr>
            </w:pPr>
            <w:r w:rsidRPr="00093346">
              <w:rPr>
                <w:rFonts w:ascii="Times New Roman" w:hAnsi="Times New Roman" w:cs="Times New Roman"/>
                <w:sz w:val="22"/>
                <w:szCs w:val="22"/>
              </w:rPr>
              <w:t xml:space="preserve">10. Family Life Education Methodology </w:t>
            </w:r>
          </w:p>
        </w:tc>
        <w:tc>
          <w:tcPr>
            <w:tcW w:w="7322" w:type="dxa"/>
            <w:tcBorders>
              <w:top w:val="single" w:sz="4" w:space="0" w:color="auto"/>
              <w:left w:val="single" w:sz="4" w:space="0" w:color="auto"/>
              <w:bottom w:val="single" w:sz="4" w:space="0" w:color="auto"/>
              <w:right w:val="nil"/>
            </w:tcBorders>
          </w:tcPr>
          <w:p w14:paraId="6AADF163" w14:textId="77777777" w:rsidR="00093346" w:rsidRDefault="00093346" w:rsidP="00093346">
            <w:pPr>
              <w:pStyle w:val="Default"/>
              <w:rPr>
                <w:rFonts w:ascii="Times New Roman" w:hAnsi="Times New Roman" w:cs="Times New Roman"/>
                <w:sz w:val="22"/>
                <w:szCs w:val="22"/>
              </w:rPr>
            </w:pPr>
            <w:r w:rsidRPr="00093346">
              <w:rPr>
                <w:rFonts w:ascii="Times New Roman" w:hAnsi="Times New Roman" w:cs="Times New Roman"/>
                <w:sz w:val="22"/>
                <w:szCs w:val="22"/>
              </w:rPr>
              <w:t>FNES 348 Famil</w:t>
            </w:r>
            <w:r w:rsidR="00627969">
              <w:rPr>
                <w:rFonts w:ascii="Times New Roman" w:hAnsi="Times New Roman" w:cs="Times New Roman"/>
                <w:sz w:val="22"/>
                <w:szCs w:val="22"/>
              </w:rPr>
              <w:t xml:space="preserve">y and Community Program Development </w:t>
            </w:r>
            <w:r w:rsidRPr="00093346">
              <w:rPr>
                <w:rFonts w:ascii="Times New Roman" w:hAnsi="Times New Roman" w:cs="Times New Roman"/>
                <w:sz w:val="22"/>
                <w:szCs w:val="22"/>
              </w:rPr>
              <w:t xml:space="preserve"> </w:t>
            </w:r>
          </w:p>
          <w:p w14:paraId="2E124220" w14:textId="77777777" w:rsidR="00581552" w:rsidRPr="00093346" w:rsidRDefault="00581552" w:rsidP="00093346">
            <w:pPr>
              <w:pStyle w:val="Default"/>
              <w:rPr>
                <w:rFonts w:ascii="Times New Roman" w:hAnsi="Times New Roman" w:cs="Times New Roman"/>
                <w:sz w:val="22"/>
                <w:szCs w:val="22"/>
              </w:rPr>
            </w:pPr>
            <w:r>
              <w:rPr>
                <w:rFonts w:ascii="Times New Roman" w:hAnsi="Times New Roman" w:cs="Times New Roman"/>
                <w:sz w:val="22"/>
                <w:szCs w:val="22"/>
              </w:rPr>
              <w:t>FNES 250 Research Methods in HDFS</w:t>
            </w:r>
          </w:p>
        </w:tc>
      </w:tr>
      <w:tr w:rsidR="00093346" w:rsidRPr="00093346" w14:paraId="1F48F5F2" w14:textId="77777777" w:rsidTr="00581552">
        <w:trPr>
          <w:trHeight w:val="118"/>
        </w:trPr>
        <w:tc>
          <w:tcPr>
            <w:tcW w:w="4158" w:type="dxa"/>
            <w:tcBorders>
              <w:top w:val="single" w:sz="4" w:space="0" w:color="auto"/>
              <w:left w:val="nil"/>
              <w:bottom w:val="single" w:sz="4" w:space="0" w:color="auto"/>
              <w:right w:val="single" w:sz="4" w:space="0" w:color="auto"/>
            </w:tcBorders>
          </w:tcPr>
          <w:p w14:paraId="7243BEDA" w14:textId="77777777" w:rsidR="00093346" w:rsidRPr="00093346" w:rsidRDefault="00093346" w:rsidP="00093346">
            <w:pPr>
              <w:pStyle w:val="Default"/>
              <w:rPr>
                <w:rFonts w:ascii="Times New Roman" w:hAnsi="Times New Roman" w:cs="Times New Roman"/>
                <w:sz w:val="22"/>
                <w:szCs w:val="22"/>
              </w:rPr>
            </w:pPr>
            <w:r w:rsidRPr="00093346">
              <w:rPr>
                <w:rFonts w:ascii="Times New Roman" w:hAnsi="Times New Roman" w:cs="Times New Roman"/>
                <w:sz w:val="22"/>
                <w:szCs w:val="22"/>
              </w:rPr>
              <w:t xml:space="preserve">11. Internship/Practicum (minimum 3 semester credits and 120 clock hours) </w:t>
            </w:r>
          </w:p>
        </w:tc>
        <w:tc>
          <w:tcPr>
            <w:tcW w:w="7322" w:type="dxa"/>
            <w:tcBorders>
              <w:top w:val="single" w:sz="4" w:space="0" w:color="auto"/>
              <w:left w:val="single" w:sz="4" w:space="0" w:color="auto"/>
              <w:bottom w:val="single" w:sz="4" w:space="0" w:color="auto"/>
              <w:right w:val="nil"/>
            </w:tcBorders>
          </w:tcPr>
          <w:p w14:paraId="2BFD9A06" w14:textId="77777777" w:rsidR="0055526F" w:rsidRDefault="0055526F" w:rsidP="0055526F">
            <w:pPr>
              <w:pStyle w:val="Default"/>
              <w:rPr>
                <w:rFonts w:ascii="Times New Roman" w:hAnsi="Times New Roman" w:cs="Times New Roman"/>
                <w:sz w:val="22"/>
                <w:szCs w:val="22"/>
              </w:rPr>
            </w:pPr>
            <w:r w:rsidRPr="00093346">
              <w:rPr>
                <w:rFonts w:ascii="Times New Roman" w:hAnsi="Times New Roman" w:cs="Times New Roman"/>
                <w:sz w:val="22"/>
                <w:szCs w:val="22"/>
              </w:rPr>
              <w:t>FNES 348 Famil</w:t>
            </w:r>
            <w:r>
              <w:rPr>
                <w:rFonts w:ascii="Times New Roman" w:hAnsi="Times New Roman" w:cs="Times New Roman"/>
                <w:sz w:val="22"/>
                <w:szCs w:val="22"/>
              </w:rPr>
              <w:t xml:space="preserve">y and Community Program Development </w:t>
            </w:r>
            <w:r w:rsidRPr="00093346">
              <w:rPr>
                <w:rFonts w:ascii="Times New Roman" w:hAnsi="Times New Roman" w:cs="Times New Roman"/>
                <w:sz w:val="22"/>
                <w:szCs w:val="22"/>
              </w:rPr>
              <w:t xml:space="preserve"> </w:t>
            </w:r>
          </w:p>
          <w:p w14:paraId="3B0A9027" w14:textId="77777777" w:rsidR="00093346" w:rsidRPr="00093346" w:rsidRDefault="00093346" w:rsidP="00093346">
            <w:pPr>
              <w:pStyle w:val="Default"/>
              <w:rPr>
                <w:rFonts w:ascii="Times New Roman" w:hAnsi="Times New Roman" w:cs="Times New Roman"/>
                <w:sz w:val="22"/>
                <w:szCs w:val="22"/>
              </w:rPr>
            </w:pPr>
            <w:r w:rsidRPr="00093346">
              <w:rPr>
                <w:rFonts w:ascii="Times New Roman" w:hAnsi="Times New Roman" w:cs="Times New Roman"/>
                <w:sz w:val="22"/>
                <w:szCs w:val="22"/>
              </w:rPr>
              <w:t xml:space="preserve">FNES 376 Fieldwork in the Community </w:t>
            </w:r>
          </w:p>
        </w:tc>
      </w:tr>
    </w:tbl>
    <w:p w14:paraId="4D100D38" w14:textId="77777777" w:rsidR="00EA0D64" w:rsidRPr="00587818" w:rsidRDefault="00093D00" w:rsidP="00587818">
      <w:pPr>
        <w:spacing w:after="200" w:line="276" w:lineRule="auto"/>
        <w:jc w:val="center"/>
        <w:rPr>
          <w:rStyle w:val="Strong"/>
          <w:color w:val="000000"/>
          <w:sz w:val="32"/>
          <w:szCs w:val="32"/>
        </w:rPr>
      </w:pPr>
      <w:r>
        <w:rPr>
          <w:rStyle w:val="Strong"/>
          <w:color w:val="000000"/>
          <w:sz w:val="36"/>
          <w:szCs w:val="36"/>
        </w:rPr>
        <w:br w:type="page"/>
      </w:r>
      <w:bookmarkStart w:id="7" w:name="_Toc378273952"/>
      <w:r w:rsidR="00EA0D64" w:rsidRPr="00587818">
        <w:rPr>
          <w:rStyle w:val="Strong"/>
          <w:color w:val="000000"/>
          <w:sz w:val="32"/>
          <w:szCs w:val="32"/>
        </w:rPr>
        <w:t>Career Opportunities</w:t>
      </w:r>
      <w:bookmarkEnd w:id="7"/>
    </w:p>
    <w:p w14:paraId="7BD8020B" w14:textId="77777777" w:rsidR="00546AE2" w:rsidRDefault="00546AE2" w:rsidP="00924F96"/>
    <w:p w14:paraId="28D364FF" w14:textId="534BAC68" w:rsidR="00924F96" w:rsidRPr="00B72711" w:rsidRDefault="00AB06DD" w:rsidP="00924F96">
      <w:r w:rsidRPr="00B72711">
        <w:t xml:space="preserve">The purpose of the </w:t>
      </w:r>
      <w:r w:rsidRPr="00B72711">
        <w:rPr>
          <w:bCs/>
        </w:rPr>
        <w:t>Human Development and Family S</w:t>
      </w:r>
      <w:r w:rsidR="00E26C16">
        <w:rPr>
          <w:bCs/>
        </w:rPr>
        <w:t>cience</w:t>
      </w:r>
      <w:r w:rsidRPr="00B72711">
        <w:t xml:space="preserve"> </w:t>
      </w:r>
      <w:r w:rsidR="00881DB4">
        <w:t xml:space="preserve">Program </w:t>
      </w:r>
      <w:r w:rsidRPr="00B72711">
        <w:t xml:space="preserve">is to prepare individuals for education and service careers working with individuals and families. </w:t>
      </w:r>
      <w:r w:rsidR="00143282" w:rsidRPr="00B72711">
        <w:t xml:space="preserve">Given the applied nature and coursework of our program, our graduates are well equipped to find employment. </w:t>
      </w:r>
      <w:r w:rsidRPr="00B72711">
        <w:t>They have jobs in areas such as social service agencies for children, and elderly, mental health</w:t>
      </w:r>
      <w:r>
        <w:t xml:space="preserve"> services, </w:t>
      </w:r>
      <w:r w:rsidR="00847685">
        <w:t xml:space="preserve">or </w:t>
      </w:r>
      <w:r>
        <w:t>parenting programs. Some students</w:t>
      </w:r>
      <w:r w:rsidR="00924F96" w:rsidRPr="00B72711">
        <w:t xml:space="preserve"> decide to continue their graduate studies in Social Work, Family Counseling/Family Therapy, </w:t>
      </w:r>
      <w:r w:rsidR="00881DB4">
        <w:t xml:space="preserve">School Counseling, Child Life, </w:t>
      </w:r>
      <w:r w:rsidR="00924F96" w:rsidRPr="00B72711">
        <w:t xml:space="preserve">Human Resources, and other fields, and they report great experiences due to their education at Queens College. </w:t>
      </w:r>
    </w:p>
    <w:p w14:paraId="50D64DFF" w14:textId="77777777" w:rsidR="00924F96" w:rsidRDefault="00924F96" w:rsidP="00A15F6D"/>
    <w:p w14:paraId="487B14CA" w14:textId="77777777" w:rsidR="00AB06DD" w:rsidRPr="00AB06DD" w:rsidRDefault="00AB06DD" w:rsidP="00AB06DD">
      <w:pPr>
        <w:rPr>
          <w:i/>
          <w:sz w:val="28"/>
          <w:szCs w:val="28"/>
        </w:rPr>
      </w:pPr>
      <w:r w:rsidRPr="00AB06DD">
        <w:rPr>
          <w:i/>
          <w:sz w:val="28"/>
          <w:szCs w:val="28"/>
        </w:rPr>
        <w:t xml:space="preserve">Employment </w:t>
      </w:r>
    </w:p>
    <w:p w14:paraId="34D96B77" w14:textId="77777777" w:rsidR="00AB06DD" w:rsidRPr="00B72711" w:rsidRDefault="00AB06DD" w:rsidP="00AB06DD"/>
    <w:p w14:paraId="13FC8528" w14:textId="77777777" w:rsidR="00AB06DD" w:rsidRPr="00B72711" w:rsidRDefault="00AB06DD" w:rsidP="00AB06DD">
      <w:r w:rsidRPr="00B72711">
        <w:t xml:space="preserve">Students develop the knowledge and skills necessary to help families successfully manage challenges they may encounter across the lifespan and </w:t>
      </w:r>
      <w:r>
        <w:t xml:space="preserve">work in settings such as: </w:t>
      </w:r>
      <w:r w:rsidRPr="00B72711">
        <w:t>State Department of Family and Child Services</w:t>
      </w:r>
      <w:r>
        <w:t xml:space="preserve">, </w:t>
      </w:r>
      <w:r w:rsidRPr="00B72711">
        <w:t>Health and Human/Family Services agencies</w:t>
      </w:r>
      <w:r>
        <w:t xml:space="preserve">, </w:t>
      </w:r>
      <w:r w:rsidRPr="00B72711">
        <w:t>Day care centers</w:t>
      </w:r>
      <w:r>
        <w:t xml:space="preserve">, </w:t>
      </w:r>
      <w:r w:rsidRPr="00B72711">
        <w:t>Family life education centers</w:t>
      </w:r>
      <w:r>
        <w:t xml:space="preserve">, </w:t>
      </w:r>
      <w:r w:rsidRPr="00B72711">
        <w:t>Family Service Departments of Hospitals and Clinics</w:t>
      </w:r>
      <w:r>
        <w:t xml:space="preserve">, </w:t>
      </w:r>
      <w:r w:rsidRPr="00B72711">
        <w:t>Adolescents’ and children’s residencies</w:t>
      </w:r>
      <w:r>
        <w:t xml:space="preserve">, </w:t>
      </w:r>
      <w:r w:rsidRPr="00B72711">
        <w:t>Cooperative Extension services</w:t>
      </w:r>
      <w:r>
        <w:t xml:space="preserve">, </w:t>
      </w:r>
      <w:r w:rsidRPr="00B72711">
        <w:t>Consumer Relations Departments of Business and Industry</w:t>
      </w:r>
      <w:r>
        <w:t xml:space="preserve">, </w:t>
      </w:r>
      <w:r w:rsidRPr="00B72711">
        <w:t>Non-profit agencies</w:t>
      </w:r>
      <w:r>
        <w:t>.</w:t>
      </w:r>
    </w:p>
    <w:p w14:paraId="598D0999" w14:textId="77777777" w:rsidR="00AB06DD" w:rsidRDefault="00AB06DD" w:rsidP="00AB06DD">
      <w:r w:rsidRPr="00B72711">
        <w:t xml:space="preserve">    </w:t>
      </w:r>
    </w:p>
    <w:p w14:paraId="12B62A05" w14:textId="77777777" w:rsidR="00AB06DD" w:rsidRDefault="00AB06DD" w:rsidP="00AB06DD">
      <w:r w:rsidRPr="00AB06DD">
        <w:t xml:space="preserve">Possible </w:t>
      </w:r>
      <w:r w:rsidRPr="00AB06DD">
        <w:rPr>
          <w:b/>
          <w:bCs/>
        </w:rPr>
        <w:t>Employment Settings</w:t>
      </w:r>
      <w:r w:rsidRPr="00AB06DD">
        <w:t>*</w:t>
      </w:r>
      <w:r>
        <w:t xml:space="preserve">: </w:t>
      </w:r>
    </w:p>
    <w:p w14:paraId="7176C9D2" w14:textId="77777777" w:rsidR="00AB06DD" w:rsidRPr="00AB06DD" w:rsidRDefault="00AB06DD" w:rsidP="00AB06DD"/>
    <w:tbl>
      <w:tblPr>
        <w:tblW w:w="4750" w:type="pct"/>
        <w:tblCellSpacing w:w="0" w:type="dxa"/>
        <w:tblCellMar>
          <w:left w:w="0" w:type="dxa"/>
          <w:right w:w="0" w:type="dxa"/>
        </w:tblCellMar>
        <w:tblLook w:val="04A0" w:firstRow="1" w:lastRow="0" w:firstColumn="1" w:lastColumn="0" w:noHBand="0" w:noVBand="1"/>
      </w:tblPr>
      <w:tblGrid>
        <w:gridCol w:w="4694"/>
        <w:gridCol w:w="4198"/>
      </w:tblGrid>
      <w:tr w:rsidR="00AB06DD" w:rsidRPr="00AB06DD" w14:paraId="7438E0E7" w14:textId="77777777" w:rsidTr="00AB06DD">
        <w:trPr>
          <w:tblCellSpacing w:w="0" w:type="dxa"/>
        </w:trPr>
        <w:tc>
          <w:tcPr>
            <w:tcW w:w="0" w:type="auto"/>
            <w:tcMar>
              <w:top w:w="75" w:type="dxa"/>
              <w:left w:w="75" w:type="dxa"/>
              <w:bottom w:w="75" w:type="dxa"/>
              <w:right w:w="75" w:type="dxa"/>
            </w:tcMar>
            <w:hideMark/>
          </w:tcPr>
          <w:p w14:paraId="75296C7B" w14:textId="77777777" w:rsidR="00AB06DD" w:rsidRDefault="00AB06DD" w:rsidP="008171CE">
            <w:r w:rsidRPr="00AB06DD">
              <w:t>4-H Development</w:t>
            </w:r>
            <w:r w:rsidRPr="00AB06DD">
              <w:br/>
              <w:t>Adoption and Foster Care</w:t>
            </w:r>
            <w:r w:rsidRPr="00AB06DD">
              <w:br/>
              <w:t>Adult Education Centers</w:t>
            </w:r>
            <w:r w:rsidRPr="00AB06DD">
              <w:br/>
              <w:t>Child Protective Services</w:t>
            </w:r>
            <w:r w:rsidRPr="00AB06DD">
              <w:br/>
              <w:t>Civic Groups</w:t>
            </w:r>
            <w:r w:rsidRPr="00AB06DD">
              <w:br/>
              <w:t>Colleges and Universities</w:t>
            </w:r>
            <w:r w:rsidRPr="00AB06DD">
              <w:br/>
              <w:t>Community Action Programs</w:t>
            </w:r>
            <w:r w:rsidRPr="00AB06DD">
              <w:br/>
              <w:t>Community Education/Extension</w:t>
            </w:r>
            <w:r w:rsidRPr="00AB06DD">
              <w:br/>
              <w:t>Communi</w:t>
            </w:r>
            <w:r w:rsidR="009C4709">
              <w:t>ty Health Centers</w:t>
            </w:r>
            <w:r w:rsidRPr="00AB06DD">
              <w:br/>
              <w:t>Correctional Facilities</w:t>
            </w:r>
            <w:r w:rsidRPr="00AB06DD">
              <w:br/>
              <w:t>Criminal Justice</w:t>
            </w:r>
            <w:r w:rsidRPr="00AB06DD">
              <w:br/>
              <w:t xml:space="preserve">Crises Centers </w:t>
            </w:r>
          </w:p>
          <w:p w14:paraId="513399CD" w14:textId="77777777" w:rsidR="00AB06DD" w:rsidRPr="00AB06DD" w:rsidRDefault="00AB06DD" w:rsidP="008171CE">
            <w:r w:rsidRPr="00AB06DD">
              <w:t>Crisis or Hotline Services</w:t>
            </w:r>
            <w:r w:rsidRPr="00AB06DD">
              <w:br/>
              <w:t>Day Care Centers</w:t>
            </w:r>
            <w:r w:rsidRPr="00AB06DD">
              <w:br/>
              <w:t>Disability Services</w:t>
            </w:r>
            <w:r w:rsidRPr="00AB06DD">
              <w:br/>
              <w:t>Divorce Mediation</w:t>
            </w:r>
            <w:r w:rsidRPr="00AB06DD">
              <w:br/>
              <w:t>Domestic Violence Prevention</w:t>
            </w:r>
            <w:r w:rsidRPr="00AB06DD">
              <w:br/>
              <w:t>Drug/Alcohol Rehab Centers</w:t>
            </w:r>
            <w:r w:rsidRPr="00AB06DD">
              <w:br/>
              <w:t>Early Childhood Family Education</w:t>
            </w:r>
            <w:r w:rsidRPr="00AB06DD">
              <w:br/>
              <w:t xml:space="preserve">Economic Opportunity </w:t>
            </w:r>
            <w:r w:rsidRPr="00AB06DD">
              <w:br/>
              <w:t>Employee Assistance Programs</w:t>
            </w:r>
            <w:r w:rsidRPr="00AB06DD">
              <w:br/>
              <w:t>Extension</w:t>
            </w:r>
            <w:r w:rsidRPr="00AB06DD">
              <w:br/>
              <w:t>Faith Communities</w:t>
            </w:r>
            <w:r w:rsidRPr="00AB06DD">
              <w:br/>
              <w:t>Family Life</w:t>
            </w:r>
            <w:r w:rsidRPr="00AB06DD">
              <w:br/>
              <w:t>Family &amp; Individual Therapy</w:t>
            </w:r>
            <w:r w:rsidRPr="00AB06DD">
              <w:br/>
              <w:t>Fathering Programs</w:t>
            </w:r>
            <w:r w:rsidRPr="00AB06DD">
              <w:br/>
              <w:t xml:space="preserve">Girl Scouts/Boy/Scouts/Campfire USA </w:t>
            </w:r>
            <w:r w:rsidRPr="00AB06DD">
              <w:br/>
              <w:t>Halfway Houses</w:t>
            </w:r>
          </w:p>
        </w:tc>
        <w:tc>
          <w:tcPr>
            <w:tcW w:w="0" w:type="auto"/>
            <w:tcMar>
              <w:top w:w="75" w:type="dxa"/>
              <w:left w:w="75" w:type="dxa"/>
              <w:bottom w:w="75" w:type="dxa"/>
              <w:right w:w="75" w:type="dxa"/>
            </w:tcMar>
            <w:hideMark/>
          </w:tcPr>
          <w:p w14:paraId="43A035B3" w14:textId="77777777" w:rsidR="00AB06DD" w:rsidRPr="00AB06DD" w:rsidRDefault="00AB06DD" w:rsidP="008171CE">
            <w:r w:rsidRPr="00AB06DD">
              <w:t>Health Promotion Organizations</w:t>
            </w:r>
            <w:r w:rsidRPr="00AB06DD">
              <w:br/>
              <w:t>Hospices</w:t>
            </w:r>
            <w:r w:rsidRPr="00AB06DD">
              <w:br/>
              <w:t>Hospitals</w:t>
            </w:r>
            <w:r w:rsidRPr="00AB06DD">
              <w:br/>
              <w:t>International Agencies</w:t>
            </w:r>
            <w:r w:rsidRPr="00AB06DD">
              <w:br/>
              <w:t>Latch Key Programs</w:t>
            </w:r>
            <w:r w:rsidRPr="00AB06DD">
              <w:br/>
              <w:t xml:space="preserve">Mental </w:t>
            </w:r>
            <w:r w:rsidR="009F3F42">
              <w:t xml:space="preserve">Health </w:t>
            </w:r>
            <w:r w:rsidRPr="00AB06DD">
              <w:t>Institutions</w:t>
            </w:r>
            <w:r w:rsidRPr="00AB06DD">
              <w:br/>
              <w:t>Military Family Support</w:t>
            </w:r>
            <w:r w:rsidRPr="00AB06DD">
              <w:br/>
              <w:t>Neighborhood Youth Corporations</w:t>
            </w:r>
            <w:r w:rsidRPr="00AB06DD">
              <w:br/>
              <w:t>Nursing Homes</w:t>
            </w:r>
            <w:r w:rsidRPr="00AB06DD">
              <w:br/>
              <w:t>Parenting Centers</w:t>
            </w:r>
            <w:r w:rsidRPr="00AB06DD">
              <w:br/>
              <w:t>Planned Parenthood</w:t>
            </w:r>
            <w:r w:rsidRPr="00AB06DD">
              <w:br/>
              <w:t>Preschool/Day Care</w:t>
            </w:r>
            <w:r w:rsidRPr="00AB06DD">
              <w:br/>
              <w:t>Project Head Start</w:t>
            </w:r>
            <w:r w:rsidRPr="00AB06DD">
              <w:br/>
              <w:t>Recreation Programs</w:t>
            </w:r>
            <w:r w:rsidRPr="00AB06DD">
              <w:br/>
              <w:t>Religious Organizations</w:t>
            </w:r>
            <w:r w:rsidRPr="00AB06DD">
              <w:br/>
              <w:t>Research</w:t>
            </w:r>
            <w:r w:rsidRPr="00AB06DD">
              <w:br/>
              <w:t>School Dormitories</w:t>
            </w:r>
            <w:r w:rsidRPr="00AB06DD">
              <w:br/>
              <w:t>Schools - Public &amp; Private</w:t>
            </w:r>
            <w:r w:rsidRPr="00AB06DD">
              <w:br/>
              <w:t>Schools for Deaf/Blind</w:t>
            </w:r>
            <w:r w:rsidRPr="00AB06DD">
              <w:br/>
              <w:t>Senior Citizen Programs</w:t>
            </w:r>
            <w:r w:rsidRPr="00AB06DD">
              <w:br/>
              <w:t>Social Welfare Offices</w:t>
            </w:r>
            <w:r w:rsidRPr="00AB06DD">
              <w:br/>
              <w:t>Student Services</w:t>
            </w:r>
            <w:r w:rsidRPr="00AB06DD">
              <w:br/>
              <w:t>Vocational Guidance</w:t>
            </w:r>
            <w:r w:rsidRPr="00AB06DD">
              <w:br/>
              <w:t>Women's Centers</w:t>
            </w:r>
            <w:r w:rsidRPr="00AB06DD">
              <w:br/>
              <w:t>YMCA/YWCA</w:t>
            </w:r>
            <w:r w:rsidRPr="00AB06DD">
              <w:br/>
              <w:t>Youth Organizations</w:t>
            </w:r>
          </w:p>
        </w:tc>
      </w:tr>
    </w:tbl>
    <w:p w14:paraId="4518E5B2" w14:textId="77777777" w:rsidR="00AB06DD" w:rsidRPr="00AB06DD" w:rsidRDefault="00AB06DD" w:rsidP="008171CE">
      <w:r w:rsidRPr="00AB06DD">
        <w:t>* Source: National Council on Family Relations - www.ncfr.org</w:t>
      </w:r>
    </w:p>
    <w:p w14:paraId="6730A72B" w14:textId="77777777" w:rsidR="00AB06DD" w:rsidRDefault="00AB06DD" w:rsidP="00A15F6D"/>
    <w:p w14:paraId="5089FDBA" w14:textId="77777777" w:rsidR="00A15F6D" w:rsidRPr="00924F96" w:rsidRDefault="00A15F6D" w:rsidP="00A15F6D">
      <w:pPr>
        <w:rPr>
          <w:i/>
          <w:sz w:val="28"/>
          <w:szCs w:val="28"/>
        </w:rPr>
      </w:pPr>
      <w:r w:rsidRPr="00924F96">
        <w:rPr>
          <w:i/>
          <w:sz w:val="28"/>
          <w:szCs w:val="28"/>
        </w:rPr>
        <w:t>Graduate School</w:t>
      </w:r>
    </w:p>
    <w:p w14:paraId="58D7B1FE" w14:textId="77777777" w:rsidR="00A15F6D" w:rsidRPr="00B72711" w:rsidRDefault="00A15F6D" w:rsidP="00A15F6D"/>
    <w:p w14:paraId="65D44CEA" w14:textId="29B73902" w:rsidR="008130E0" w:rsidRPr="00B72711" w:rsidRDefault="00A15F6D" w:rsidP="00A15F6D">
      <w:r w:rsidRPr="00B72711">
        <w:t>Stu</w:t>
      </w:r>
      <w:r w:rsidR="00924F96">
        <w:t>dents are encouraged to pursue g</w:t>
      </w:r>
      <w:r w:rsidRPr="00B72711">
        <w:t xml:space="preserve">raduate </w:t>
      </w:r>
      <w:r w:rsidR="00924F96">
        <w:t xml:space="preserve">studies to increase their knowledge base and professional experience. Many </w:t>
      </w:r>
      <w:r w:rsidRPr="00B72711">
        <w:t xml:space="preserve">of them </w:t>
      </w:r>
      <w:r w:rsidR="00924F96">
        <w:t xml:space="preserve">chose to apply for </w:t>
      </w:r>
      <w:r w:rsidR="00775CEF">
        <w:t>Graduate</w:t>
      </w:r>
      <w:r w:rsidR="00924F96">
        <w:t xml:space="preserve"> Program</w:t>
      </w:r>
      <w:r w:rsidR="001316FF">
        <w:t>s</w:t>
      </w:r>
      <w:r w:rsidR="00924F96">
        <w:t xml:space="preserve"> in the area. Examples of possible fields </w:t>
      </w:r>
      <w:proofErr w:type="gramStart"/>
      <w:r w:rsidR="00924F96">
        <w:t>include:</w:t>
      </w:r>
      <w:proofErr w:type="gramEnd"/>
      <w:r w:rsidR="00924F96">
        <w:t xml:space="preserve"> Child and Family Studies, Marriage and Family Therapy, Social Work, Human Resources, School Counseling and Guidance, </w:t>
      </w:r>
      <w:r w:rsidR="00881DB4">
        <w:t xml:space="preserve">Mental Health Counseling, </w:t>
      </w:r>
      <w:r w:rsidR="00924F96">
        <w:t xml:space="preserve">among others. </w:t>
      </w:r>
    </w:p>
    <w:p w14:paraId="1C979F93" w14:textId="77777777" w:rsidR="008130E0" w:rsidRPr="00B72711" w:rsidRDefault="008130E0" w:rsidP="00A15F6D"/>
    <w:p w14:paraId="7FD199D3" w14:textId="77777777" w:rsidR="001316FF" w:rsidRDefault="00924F96" w:rsidP="00A15F6D">
      <w:r>
        <w:t>Examples of Graduate P</w:t>
      </w:r>
      <w:r w:rsidR="008130E0" w:rsidRPr="00B72711">
        <w:t xml:space="preserve">rograms </w:t>
      </w:r>
      <w:r>
        <w:t xml:space="preserve">in New York </w:t>
      </w:r>
      <w:r w:rsidR="00775CEF">
        <w:t xml:space="preserve">City </w:t>
      </w:r>
      <w:r>
        <w:t>Area:</w:t>
      </w:r>
    </w:p>
    <w:p w14:paraId="2707222C" w14:textId="77777777" w:rsidR="001316FF" w:rsidRDefault="001316FF" w:rsidP="00A15F6D"/>
    <w:p w14:paraId="57B6C8D3" w14:textId="77777777" w:rsidR="00143282" w:rsidRDefault="00882A36" w:rsidP="00A15F6D">
      <w:r>
        <w:t xml:space="preserve">Columbia University – Social Work  </w:t>
      </w:r>
      <w:r w:rsidRPr="00924F96">
        <w:t xml:space="preserve"> </w:t>
      </w:r>
      <w:hyperlink r:id="rId17" w:history="1">
        <w:r w:rsidRPr="007E399B">
          <w:rPr>
            <w:rStyle w:val="Hyperlink"/>
          </w:rPr>
          <w:t>http://socialwork.columbia.edu/</w:t>
        </w:r>
      </w:hyperlink>
    </w:p>
    <w:p w14:paraId="1A433480" w14:textId="77777777" w:rsidR="00924F96" w:rsidRDefault="00924F96" w:rsidP="00A15F6D">
      <w:r>
        <w:t>Hunter College</w:t>
      </w:r>
      <w:r w:rsidR="00852D69">
        <w:t>,</w:t>
      </w:r>
      <w:r>
        <w:t xml:space="preserve"> </w:t>
      </w:r>
      <w:r w:rsidR="008130E0" w:rsidRPr="00B72711">
        <w:t>CUNY</w:t>
      </w:r>
      <w:r w:rsidR="00852D69">
        <w:t xml:space="preserve">- </w:t>
      </w:r>
      <w:r>
        <w:t xml:space="preserve">Social Work    </w:t>
      </w:r>
      <w:hyperlink r:id="rId18" w:history="1">
        <w:r w:rsidRPr="007E399B">
          <w:rPr>
            <w:rStyle w:val="Hyperlink"/>
          </w:rPr>
          <w:t>http://www.hunter.cuny.edu/socwork/</w:t>
        </w:r>
      </w:hyperlink>
    </w:p>
    <w:p w14:paraId="1F41D0EB" w14:textId="77777777" w:rsidR="00F65B78" w:rsidRDefault="00F65B78" w:rsidP="00A15F6D">
      <w:r w:rsidRPr="00B72711">
        <w:t>John Jay College</w:t>
      </w:r>
      <w:r w:rsidR="00852D69">
        <w:t xml:space="preserve">, </w:t>
      </w:r>
      <w:r w:rsidRPr="00B72711">
        <w:t xml:space="preserve">CUNY </w:t>
      </w:r>
      <w:r>
        <w:t xml:space="preserve">- Public Administration </w:t>
      </w:r>
      <w:hyperlink r:id="rId19" w:history="1">
        <w:r w:rsidRPr="007E399B">
          <w:rPr>
            <w:rStyle w:val="Hyperlink"/>
          </w:rPr>
          <w:t>http://www.jjay.cuny.edu/academics/694.php</w:t>
        </w:r>
      </w:hyperlink>
    </w:p>
    <w:p w14:paraId="3AF8869C" w14:textId="77777777" w:rsidR="001316FF" w:rsidRDefault="001316FF" w:rsidP="001316FF">
      <w:r>
        <w:t xml:space="preserve">Lehman College/CUNY – Social Work </w:t>
      </w:r>
      <w:hyperlink r:id="rId20" w:history="1">
        <w:r w:rsidRPr="003A0DCC">
          <w:rPr>
            <w:rStyle w:val="Hyperlink"/>
          </w:rPr>
          <w:t>http://www.lehman.edu/academics/social-work/</w:t>
        </w:r>
      </w:hyperlink>
    </w:p>
    <w:p w14:paraId="6B50F433" w14:textId="77777777" w:rsidR="001316FF" w:rsidRDefault="001316FF" w:rsidP="00A15F6D">
      <w:r>
        <w:t xml:space="preserve">Fordham University – Social Work </w:t>
      </w:r>
    </w:p>
    <w:p w14:paraId="1BB52717" w14:textId="77777777" w:rsidR="00852D69" w:rsidRDefault="00DF593D" w:rsidP="00A15F6D">
      <w:hyperlink r:id="rId21" w:history="1">
        <w:r w:rsidR="001316FF" w:rsidRPr="003A0DCC">
          <w:rPr>
            <w:rStyle w:val="Hyperlink"/>
          </w:rPr>
          <w:t>http://www.fordham.edu/academics/colleges__graduate_s/graduate__profession/social_service/master_of_social_wor/index.asp</w:t>
        </w:r>
      </w:hyperlink>
    </w:p>
    <w:p w14:paraId="0FA959D3" w14:textId="4448C1B9" w:rsidR="001316FF" w:rsidRDefault="00881DB4" w:rsidP="00A15F6D">
      <w:r>
        <w:t>Queens College Mental Health Counseling</w:t>
      </w:r>
      <w:r w:rsidR="005C3FF7" w:rsidRPr="005C3FF7">
        <w:t xml:space="preserve"> </w:t>
      </w:r>
      <w:hyperlink r:id="rId22" w:history="1">
        <w:r w:rsidR="005C3FF7" w:rsidRPr="006E66E3">
          <w:rPr>
            <w:rStyle w:val="Hyperlink"/>
          </w:rPr>
          <w:t>https://www.qc.cuny.edu/Academics/Degrees/Education/ECP/Counselor/Pages/Mental-Health-Counseling.aspx</w:t>
        </w:r>
      </w:hyperlink>
    </w:p>
    <w:p w14:paraId="29A94BC2" w14:textId="77777777" w:rsidR="005C3FF7" w:rsidRDefault="005C3FF7" w:rsidP="00A15F6D"/>
    <w:p w14:paraId="6EE7BD87" w14:textId="77777777" w:rsidR="008130E0" w:rsidRDefault="008130E0" w:rsidP="00A15F6D">
      <w:r w:rsidRPr="00B72711">
        <w:t>Hofstra</w:t>
      </w:r>
      <w:r w:rsidR="00924F96">
        <w:t xml:space="preserve"> University – Marriage and Family Therapy       </w:t>
      </w:r>
      <w:hyperlink r:id="rId23" w:history="1">
        <w:r w:rsidR="00924F96" w:rsidRPr="007E399B">
          <w:rPr>
            <w:rStyle w:val="Hyperlink"/>
          </w:rPr>
          <w:t>http://www.hofstra.edu/academics/Colleges/healthscienceshumanservices/MAMFT/index.html</w:t>
        </w:r>
      </w:hyperlink>
    </w:p>
    <w:p w14:paraId="4B5EE7FE" w14:textId="77777777" w:rsidR="00924F96" w:rsidRDefault="00924F96" w:rsidP="00A15F6D"/>
    <w:p w14:paraId="12F6D02C" w14:textId="77777777" w:rsidR="00924F96" w:rsidRDefault="00924F96" w:rsidP="00A15F6D">
      <w:r w:rsidRPr="00B72711">
        <w:t>Hofstra</w:t>
      </w:r>
      <w:r>
        <w:t xml:space="preserve"> University –Human Resources Management </w:t>
      </w:r>
    </w:p>
    <w:p w14:paraId="219CD3BF" w14:textId="77777777" w:rsidR="00924F96" w:rsidRDefault="00DF593D" w:rsidP="00A15F6D">
      <w:hyperlink r:id="rId24" w:history="1">
        <w:r w:rsidR="00924F96" w:rsidRPr="007E399B">
          <w:rPr>
            <w:rStyle w:val="Hyperlink"/>
          </w:rPr>
          <w:t>http://www.hofstra.edu/ACADEMICS/Colleges/Zarb/MGMT/MSHRM/index.html</w:t>
        </w:r>
      </w:hyperlink>
    </w:p>
    <w:p w14:paraId="1873FCDD" w14:textId="77777777" w:rsidR="001316FF" w:rsidRDefault="001316FF" w:rsidP="00A15F6D"/>
    <w:p w14:paraId="34B85FC9" w14:textId="77777777" w:rsidR="00A15F6D" w:rsidRDefault="008130E0" w:rsidP="00A15F6D">
      <w:r w:rsidRPr="00B72711">
        <w:t xml:space="preserve">Iona College </w:t>
      </w:r>
      <w:r w:rsidR="00924F96">
        <w:t xml:space="preserve">– Marriage and Family Therapy </w:t>
      </w:r>
    </w:p>
    <w:p w14:paraId="203F7006" w14:textId="77777777" w:rsidR="00924F96" w:rsidRDefault="00DF593D" w:rsidP="00A15F6D">
      <w:hyperlink r:id="rId25" w:history="1">
        <w:r w:rsidR="00924F96" w:rsidRPr="007E399B">
          <w:rPr>
            <w:rStyle w:val="Hyperlink"/>
          </w:rPr>
          <w:t>http://www.iona.edu/Academics/School-of-Arts-Science/Departments/Marriage-and-Family-Therapy.aspx</w:t>
        </w:r>
      </w:hyperlink>
    </w:p>
    <w:p w14:paraId="3CB94D07" w14:textId="77777777" w:rsidR="00924F96" w:rsidRDefault="00924F96" w:rsidP="00A15F6D"/>
    <w:p w14:paraId="2BCCDDE3" w14:textId="77777777" w:rsidR="00924F96" w:rsidRDefault="00924F96" w:rsidP="00A15F6D">
      <w:r>
        <w:t xml:space="preserve">New York University – School Counseling and Guidance </w:t>
      </w:r>
      <w:hyperlink r:id="rId26" w:history="1">
        <w:r w:rsidRPr="007E399B">
          <w:rPr>
            <w:rStyle w:val="Hyperlink"/>
          </w:rPr>
          <w:t>http://steinhardt.nyu.edu/appsych/ma/counseling_guidance</w:t>
        </w:r>
      </w:hyperlink>
    </w:p>
    <w:p w14:paraId="6D6906DC" w14:textId="77777777" w:rsidR="001316FF" w:rsidRDefault="001316FF" w:rsidP="00A15F6D"/>
    <w:p w14:paraId="71390501" w14:textId="77777777" w:rsidR="00A15F6D" w:rsidRDefault="00924F96" w:rsidP="00A15F6D">
      <w:r>
        <w:t xml:space="preserve">Touro </w:t>
      </w:r>
      <w:r w:rsidR="00B52C51">
        <w:t>College</w:t>
      </w:r>
      <w:r>
        <w:t xml:space="preserve"> – Social Work </w:t>
      </w:r>
      <w:r w:rsidR="001316FF">
        <w:t xml:space="preserve">  </w:t>
      </w:r>
      <w:hyperlink r:id="rId27" w:history="1">
        <w:r w:rsidRPr="007E399B">
          <w:rPr>
            <w:rStyle w:val="Hyperlink"/>
          </w:rPr>
          <w:t>http://legacy.touro.edu/MSW/</w:t>
        </w:r>
      </w:hyperlink>
    </w:p>
    <w:p w14:paraId="19292846" w14:textId="77777777" w:rsidR="004B6AB3" w:rsidRDefault="004B6AB3" w:rsidP="00A15F6D">
      <w:r w:rsidRPr="00B72711">
        <w:t xml:space="preserve">St John’s University </w:t>
      </w:r>
      <w:r>
        <w:t>–</w:t>
      </w:r>
      <w:r w:rsidRPr="00B72711">
        <w:t xml:space="preserve"> </w:t>
      </w:r>
      <w:r>
        <w:t>Mental Health</w:t>
      </w:r>
      <w:r w:rsidRPr="00B72711">
        <w:t xml:space="preserve"> Counseling</w:t>
      </w:r>
      <w:r w:rsidRPr="004B6AB3">
        <w:t xml:space="preserve"> </w:t>
      </w:r>
      <w:hyperlink r:id="rId28" w:history="1">
        <w:r w:rsidRPr="007E399B">
          <w:rPr>
            <w:rStyle w:val="Hyperlink"/>
          </w:rPr>
          <w:t>http://www.stjohns.edu/academics/program/mental-health-counseling-master-science-education</w:t>
        </w:r>
      </w:hyperlink>
    </w:p>
    <w:p w14:paraId="62322FD2" w14:textId="77777777" w:rsidR="001316FF" w:rsidRDefault="006A1804" w:rsidP="00A15F6D">
      <w:r>
        <w:t>Seton Hall (NJ) – Marriage and Family Therapy</w:t>
      </w:r>
      <w:r w:rsidR="001316FF">
        <w:t xml:space="preserve"> </w:t>
      </w:r>
    </w:p>
    <w:p w14:paraId="3A61638E" w14:textId="77777777" w:rsidR="006A1804" w:rsidRPr="00B72711" w:rsidRDefault="00DF593D" w:rsidP="00A15F6D">
      <w:hyperlink r:id="rId29" w:history="1">
        <w:r w:rsidR="006A1804" w:rsidRPr="007E399B">
          <w:rPr>
            <w:rStyle w:val="Hyperlink"/>
          </w:rPr>
          <w:t>http://www.shu.edu/academics/education/eds-family-therapy/index.cfm</w:t>
        </w:r>
      </w:hyperlink>
    </w:p>
    <w:p w14:paraId="45351760" w14:textId="77777777" w:rsidR="00752FA9" w:rsidRDefault="007F6DAC" w:rsidP="000634A2">
      <w:pPr>
        <w:pStyle w:val="Heading1"/>
      </w:pPr>
      <w:r>
        <w:br w:type="page"/>
      </w:r>
      <w:bookmarkStart w:id="8" w:name="_Toc378273953"/>
      <w:r w:rsidR="008063A1" w:rsidRPr="00F9365B">
        <w:t>F</w:t>
      </w:r>
      <w:r w:rsidR="00752FA9" w:rsidRPr="00F9365B">
        <w:t>aculty</w:t>
      </w:r>
      <w:bookmarkEnd w:id="8"/>
    </w:p>
    <w:p w14:paraId="20CEA115" w14:textId="77777777" w:rsidR="00546AE2" w:rsidRPr="00546AE2" w:rsidRDefault="00546AE2" w:rsidP="00546AE2"/>
    <w:p w14:paraId="320668FD" w14:textId="77777777" w:rsidR="004C1FD1" w:rsidRDefault="004C1FD1" w:rsidP="00752FA9">
      <w:pPr>
        <w:rPr>
          <w:bCs/>
        </w:rPr>
      </w:pPr>
    </w:p>
    <w:p w14:paraId="3AF67AE4" w14:textId="365DD053" w:rsidR="009821E3" w:rsidRPr="00B72711" w:rsidRDefault="00752FA9" w:rsidP="00752FA9">
      <w:r w:rsidRPr="00B72711">
        <w:t xml:space="preserve">The </w:t>
      </w:r>
      <w:r w:rsidR="00F37DED">
        <w:t>HDFS F</w:t>
      </w:r>
      <w:r w:rsidRPr="00B72711">
        <w:t>aculty members have a broad and in-depth expertise in the field of human development and family s</w:t>
      </w:r>
      <w:r w:rsidR="005C3FF7">
        <w:t>cience</w:t>
      </w:r>
      <w:r w:rsidRPr="00B72711">
        <w:t xml:space="preserve">. They have conducted research and published in the areas of parenting, impact of poverty on families, cultural diversity, child and family policies, </w:t>
      </w:r>
      <w:proofErr w:type="gramStart"/>
      <w:r w:rsidRPr="00B72711">
        <w:t>child</w:t>
      </w:r>
      <w:proofErr w:type="gramEnd"/>
      <w:r w:rsidRPr="00B72711">
        <w:t xml:space="preserve"> and adolescent development. The faculty is enthusiastic, caring and committed to students’ success.</w:t>
      </w:r>
      <w:r w:rsidR="008063A1">
        <w:t xml:space="preserve"> </w:t>
      </w:r>
      <w:r w:rsidR="00F37DED" w:rsidRPr="00B72711">
        <w:t>Faculty strongly encourages</w:t>
      </w:r>
      <w:r w:rsidR="009821E3" w:rsidRPr="00B72711">
        <w:t xml:space="preserve"> student participation in research</w:t>
      </w:r>
      <w:r w:rsidR="00F37DED">
        <w:t xml:space="preserve"> projects</w:t>
      </w:r>
      <w:r w:rsidR="009821E3" w:rsidRPr="00B72711">
        <w:t xml:space="preserve">. Conducting research as undergraduates increases </w:t>
      </w:r>
      <w:r w:rsidR="00F37DED">
        <w:t>students’</w:t>
      </w:r>
      <w:r w:rsidR="009821E3" w:rsidRPr="00B72711">
        <w:t xml:space="preserve"> chances for acceptance to top graduate </w:t>
      </w:r>
      <w:proofErr w:type="gramStart"/>
      <w:r w:rsidR="009821E3" w:rsidRPr="00B72711">
        <w:t>schools</w:t>
      </w:r>
      <w:proofErr w:type="gramEnd"/>
      <w:r w:rsidR="009821E3" w:rsidRPr="00B72711">
        <w:t xml:space="preserve"> programs and increases the chances for employment.   </w:t>
      </w:r>
    </w:p>
    <w:p w14:paraId="1CD55386" w14:textId="77777777" w:rsidR="004C1FD1" w:rsidRPr="00B72711" w:rsidRDefault="004C1FD1" w:rsidP="00752FA9"/>
    <w:p w14:paraId="3EF1F53A" w14:textId="12325977" w:rsidR="004E0333" w:rsidRDefault="004E0333" w:rsidP="004E0333">
      <w:pPr>
        <w:rPr>
          <w:color w:val="000000" w:themeColor="text1"/>
        </w:rPr>
      </w:pPr>
      <w:r w:rsidRPr="00B72711">
        <w:rPr>
          <w:b/>
        </w:rPr>
        <w:t>Mihaela Robila,</w:t>
      </w:r>
      <w:r w:rsidRPr="00B72711">
        <w:t xml:space="preserve"> Ph.D., CFLE, is Professor of Human Development and Family Studies and joined Queens College in 2003. She has a B.A. in Psychology (1997), a M.A. in Marriage and Family Therapy (1999) and a Ph</w:t>
      </w:r>
      <w:r w:rsidR="00954325">
        <w:t>.</w:t>
      </w:r>
      <w:r w:rsidRPr="00B72711">
        <w:t>D</w:t>
      </w:r>
      <w:r w:rsidR="00954325">
        <w:t>.</w:t>
      </w:r>
      <w:r w:rsidRPr="00B72711">
        <w:t xml:space="preserve"> in Child and Family Studies (2002). She </w:t>
      </w:r>
      <w:r w:rsidR="00F37DED">
        <w:t>has been</w:t>
      </w:r>
      <w:r w:rsidRPr="00B72711">
        <w:t xml:space="preserve"> teaching courses on Child and Family Policies</w:t>
      </w:r>
      <w:r w:rsidR="00F37DED">
        <w:t>;</w:t>
      </w:r>
      <w:r w:rsidRPr="00B72711">
        <w:t xml:space="preserve"> Child Development</w:t>
      </w:r>
      <w:r w:rsidR="00F37DED">
        <w:t xml:space="preserve"> and Parenting</w:t>
      </w:r>
      <w:r w:rsidRPr="00B72711">
        <w:t>; Conflict Management; Families in Communities; Families in Cross-Cultural Perspectives</w:t>
      </w:r>
      <w:r w:rsidR="00F37DED">
        <w:t xml:space="preserve">, </w:t>
      </w:r>
      <w:r w:rsidR="00847685">
        <w:t xml:space="preserve">Problems in the Family; </w:t>
      </w:r>
      <w:r w:rsidR="00FC7B00">
        <w:t xml:space="preserve">Counseling Sexuality; </w:t>
      </w:r>
      <w:r w:rsidR="00F37DED">
        <w:t xml:space="preserve">Community Programs and </w:t>
      </w:r>
      <w:r w:rsidR="00F37DED" w:rsidRPr="00B72711">
        <w:t>Research Methods</w:t>
      </w:r>
      <w:r w:rsidRPr="00B72711">
        <w:t xml:space="preserve">. Dr. </w:t>
      </w:r>
      <w:proofErr w:type="spellStart"/>
      <w:r w:rsidRPr="00B72711">
        <w:t>Robila’s</w:t>
      </w:r>
      <w:proofErr w:type="spellEnd"/>
      <w:r w:rsidRPr="00B72711">
        <w:t xml:space="preserve"> scholarship is on family functioning, family policies, international migration, and cultural diversity. She </w:t>
      </w:r>
      <w:r w:rsidR="00E26C16">
        <w:t xml:space="preserve">co-edited a book on “Global Perspectives on Family Life Education” (Springer, 2018), </w:t>
      </w:r>
      <w:r w:rsidRPr="00B72711">
        <w:t xml:space="preserve">edited the “Handbook on Family Policies across the Globe” (Springer, 2014), wrote a book on “Eastern European Immigrant Families” (2010; Routledge), edited a book on “Families in Eastern Europe” (2004; Elsevier), published numerous peer-reviewed articles and book chapters, and presented to many national and international conferences. Her work has been </w:t>
      </w:r>
      <w:r w:rsidR="005C3FF7">
        <w:t>funded by</w:t>
      </w:r>
      <w:r w:rsidRPr="00B72711">
        <w:t xml:space="preserve"> the American Councils for International Education/ U.S. </w:t>
      </w:r>
      <w:r w:rsidR="004C2526" w:rsidRPr="00B72711">
        <w:t>Dep</w:t>
      </w:r>
      <w:r w:rsidR="004C2526">
        <w:t>a</w:t>
      </w:r>
      <w:r w:rsidR="004C2526" w:rsidRPr="00B72711">
        <w:t>r</w:t>
      </w:r>
      <w:r w:rsidR="004C2526">
        <w:t>tment</w:t>
      </w:r>
      <w:r w:rsidRPr="00B72711">
        <w:t xml:space="preserve"> of State, Fulbright, Spencer Foundation, United Nations, Fahs-Beck Fund, Jacobs Foundation, and CUNY Research Foundation, among others. She is a Certified Fami</w:t>
      </w:r>
      <w:r w:rsidR="004C2526">
        <w:t>ly Life Educator (CFLE) by the N</w:t>
      </w:r>
      <w:r w:rsidRPr="00B72711">
        <w:t>ational Council on Family Relations (NCFR) and a Fellow of the American Psychological Association Divisions 52 (International), 43 (Family), and 37 (Child and Family Policy).</w:t>
      </w:r>
      <w:r w:rsidR="005C3FF7">
        <w:rPr>
          <w:color w:val="000000" w:themeColor="text1"/>
        </w:rPr>
        <w:t xml:space="preserve">    </w:t>
      </w:r>
    </w:p>
    <w:p w14:paraId="635A01BD" w14:textId="0F0198A3" w:rsidR="005C3FF7" w:rsidRDefault="005C3FF7" w:rsidP="004E0333">
      <w:pPr>
        <w:rPr>
          <w:color w:val="000000" w:themeColor="text1"/>
        </w:rPr>
      </w:pPr>
    </w:p>
    <w:p w14:paraId="7A795C6C" w14:textId="77777777" w:rsidR="00847ED1" w:rsidRDefault="004C1FD1" w:rsidP="00847ED1">
      <w:r w:rsidRPr="008063A1">
        <w:rPr>
          <w:b/>
        </w:rPr>
        <w:t>Elizabeth Riina</w:t>
      </w:r>
      <w:r w:rsidR="0053623A" w:rsidRPr="0053623A">
        <w:t>, Ph.D.,</w:t>
      </w:r>
      <w:r w:rsidR="008063A1">
        <w:t xml:space="preserve"> </w:t>
      </w:r>
      <w:r w:rsidR="00847ED1">
        <w:t>earned her doctoral degree in Human Development and Family Studies from Penn State University</w:t>
      </w:r>
      <w:r w:rsidR="002806CB">
        <w:t xml:space="preserve"> (2011)</w:t>
      </w:r>
      <w:r w:rsidR="00847ED1">
        <w:t>,</w:t>
      </w:r>
      <w:r w:rsidR="002806CB">
        <w:t xml:space="preserve"> her M.S. in Human Development and Family Studies from Penn State (2007)</w:t>
      </w:r>
      <w:r w:rsidR="00847ED1">
        <w:t xml:space="preserve"> and her B.A. in Psychology and Brain &amp; Cognitive Sciences</w:t>
      </w:r>
      <w:r w:rsidR="002806CB">
        <w:t xml:space="preserve"> (2004)</w:t>
      </w:r>
      <w:r w:rsidR="00847ED1">
        <w:t xml:space="preserve"> from the University of Rochester. She completed a postdoctoral fellowship at the National Center for Children &amp; Families at Teachers College, Columbia University before joining the faculty as </w:t>
      </w:r>
      <w:r w:rsidR="00277C30">
        <w:t>A</w:t>
      </w:r>
      <w:r w:rsidR="00847ED1">
        <w:t xml:space="preserve">ssistant </w:t>
      </w:r>
      <w:r w:rsidR="00277C30">
        <w:t>P</w:t>
      </w:r>
      <w:r w:rsidR="00847ED1">
        <w:t xml:space="preserve">rofessor of Human Development and Family Studies at Queens College in 2013. </w:t>
      </w:r>
    </w:p>
    <w:p w14:paraId="1CDB87CF" w14:textId="77777777" w:rsidR="00847ED1" w:rsidRDefault="00847ED1" w:rsidP="00847ED1">
      <w:r>
        <w:t xml:space="preserve">Dr. Riina’s research concentrates on the well-being of families and individual family members within sociocultural and developmental contexts. Driven by family systems and ecological theories, Dr. Riina considers in the mutual influences between family members that unfold over time, in addition to connections between families and outside contexts, in both normative and at-risk populations. Her recent work has focused on the development of coparenting relationships across children’s adolescence. She is also interested in identifying family and neighborhood protective factors for at-risk youth. For example, she has several studies that examine the protective function of neighborhood social cohesion for youth who experience risks in various contexts (i.e., family violence, racial discrimination). </w:t>
      </w:r>
    </w:p>
    <w:p w14:paraId="2CF5CB52" w14:textId="77777777" w:rsidR="004E6B84" w:rsidRPr="00B72711" w:rsidRDefault="004E6B84" w:rsidP="00847ED1">
      <w:pPr>
        <w:rPr>
          <w:rStyle w:val="Emphasis"/>
          <w:bCs/>
          <w:i w:val="0"/>
          <w:color w:val="000000"/>
        </w:rPr>
      </w:pPr>
    </w:p>
    <w:p w14:paraId="6C85C853" w14:textId="77777777" w:rsidR="003C0C01" w:rsidRDefault="004C1FD1" w:rsidP="003C0C01">
      <w:r w:rsidRPr="008063A1">
        <w:rPr>
          <w:b/>
        </w:rPr>
        <w:t>Alan Stein</w:t>
      </w:r>
      <w:r w:rsidR="003C0C01">
        <w:rPr>
          <w:b/>
        </w:rPr>
        <w:t xml:space="preserve">, </w:t>
      </w:r>
      <w:r w:rsidR="003C0C01">
        <w:t>M.A</w:t>
      </w:r>
      <w:r w:rsidR="00954325">
        <w:t>.</w:t>
      </w:r>
      <w:r w:rsidR="003C0C01">
        <w:t>, has been an Adjunct Professor at Queens College since 1998. His professional background includes a B</w:t>
      </w:r>
      <w:r w:rsidR="00954325">
        <w:t>.</w:t>
      </w:r>
      <w:r w:rsidR="003C0C01">
        <w:t>A</w:t>
      </w:r>
      <w:r w:rsidR="00954325">
        <w:t>.</w:t>
      </w:r>
      <w:r w:rsidR="003C0C01">
        <w:t xml:space="preserve"> in Psychology and in Political Science, </w:t>
      </w:r>
      <w:r w:rsidR="00954325">
        <w:t xml:space="preserve">a </w:t>
      </w:r>
      <w:r w:rsidR="003C0C01">
        <w:t>M</w:t>
      </w:r>
      <w:r w:rsidR="00954325">
        <w:t>.</w:t>
      </w:r>
      <w:r w:rsidR="003C0C01">
        <w:t>A</w:t>
      </w:r>
      <w:r w:rsidR="00954325">
        <w:t>. degree in Psychology, and a</w:t>
      </w:r>
      <w:r w:rsidR="003C0C01">
        <w:t xml:space="preserve"> M</w:t>
      </w:r>
      <w:r w:rsidR="00954325">
        <w:t>.</w:t>
      </w:r>
      <w:r w:rsidR="003C0C01">
        <w:t>A</w:t>
      </w:r>
      <w:r w:rsidR="00954325">
        <w:t>.</w:t>
      </w:r>
      <w:r w:rsidR="003C0C01">
        <w:t xml:space="preserve"> degree in Social Work. He is also trained in and Certified in Psychoanalysis. Professor Stein has been teaching several courses over the years</w:t>
      </w:r>
      <w:r w:rsidR="003C0C01" w:rsidRPr="003C0C01">
        <w:t xml:space="preserve"> </w:t>
      </w:r>
      <w:r w:rsidR="003C0C01">
        <w:t xml:space="preserve">at Queens College, including Problems in the Family (FNES 248), Conflict Resolution (FNES 349), and Counseling Sexuality (FNES </w:t>
      </w:r>
      <w:r w:rsidR="002806CB">
        <w:t>256</w:t>
      </w:r>
      <w:r w:rsidR="003C0C01">
        <w:t xml:space="preserve">). He has been continuously teaching the course on Family Relations (FNES 147). His teaching is greatly benefiting from his rich clinical experience. He is incorporating his experiences working with individuals and families as examples of typical family related issues that he sees every day outside the classroom. In addition to teaching at Queens, Professor Stein teaches two classes on Clinical Social Work at Fordham University’s Graduate School of Social Service. He also maintains a private practice in Manhattan and on Long </w:t>
      </w:r>
      <w:proofErr w:type="gramStart"/>
      <w:r w:rsidR="003C0C01">
        <w:t>Island, and</w:t>
      </w:r>
      <w:proofErr w:type="gramEnd"/>
      <w:r w:rsidR="003C0C01">
        <w:t xml:space="preserve"> is the Director of Behavioral Medicine at Winthrop University Hospital.  At Winthrop, Professor Stein has also become involved with Stony Brook Medical School, currently on the new Leaning Communities project which includes mentoring Stony Brook students who are placed at Winthrop.</w:t>
      </w:r>
    </w:p>
    <w:p w14:paraId="6363198D" w14:textId="452ACD8B" w:rsidR="00A31259" w:rsidRDefault="00A31259" w:rsidP="003C0C01">
      <w:pPr>
        <w:rPr>
          <w:b/>
        </w:rPr>
      </w:pPr>
    </w:p>
    <w:p w14:paraId="161C1DBF" w14:textId="432C80C7" w:rsidR="005C3FF7" w:rsidRDefault="005C3FF7" w:rsidP="003C0C01">
      <w:pPr>
        <w:rPr>
          <w:b/>
        </w:rPr>
      </w:pPr>
      <w:r>
        <w:rPr>
          <w:b/>
        </w:rPr>
        <w:t xml:space="preserve">For more information </w:t>
      </w:r>
      <w:r w:rsidR="00AA3B86">
        <w:rPr>
          <w:b/>
        </w:rPr>
        <w:t>about</w:t>
      </w:r>
      <w:r>
        <w:rPr>
          <w:b/>
        </w:rPr>
        <w:t xml:space="preserve"> our </w:t>
      </w:r>
      <w:proofErr w:type="gramStart"/>
      <w:r>
        <w:rPr>
          <w:b/>
        </w:rPr>
        <w:t>Faculty</w:t>
      </w:r>
      <w:proofErr w:type="gramEnd"/>
      <w:r>
        <w:rPr>
          <w:b/>
        </w:rPr>
        <w:t xml:space="preserve"> please visit our Annual HDFS Newsletters on our HDFS Program website below. </w:t>
      </w:r>
    </w:p>
    <w:p w14:paraId="632F2CB7" w14:textId="2C99A8A6" w:rsidR="005C3FF7" w:rsidRDefault="00DF593D" w:rsidP="003C0C01">
      <w:pPr>
        <w:rPr>
          <w:b/>
        </w:rPr>
      </w:pPr>
      <w:hyperlink r:id="rId30" w:history="1">
        <w:r w:rsidR="005C3FF7" w:rsidRPr="006E66E3">
          <w:rPr>
            <w:rStyle w:val="Hyperlink"/>
            <w:b/>
          </w:rPr>
          <w:t>https://www.qc.cuny.edu/Academics/Degrees/DMNS/fnes/Programs/Pages/FamilyConsumerSciences.aspx</w:t>
        </w:r>
      </w:hyperlink>
    </w:p>
    <w:p w14:paraId="6BD82ABC" w14:textId="77777777" w:rsidR="00752FA9" w:rsidRPr="00F9365B" w:rsidRDefault="00752FA9" w:rsidP="000634A2">
      <w:pPr>
        <w:pStyle w:val="Heading1"/>
      </w:pPr>
      <w:bookmarkStart w:id="9" w:name="_Toc378273954"/>
      <w:r w:rsidRPr="00F9365B">
        <w:t>Students</w:t>
      </w:r>
      <w:bookmarkEnd w:id="9"/>
    </w:p>
    <w:p w14:paraId="5EEC5971" w14:textId="77777777" w:rsidR="00546AE2" w:rsidRDefault="00546AE2" w:rsidP="00752FA9">
      <w:pPr>
        <w:rPr>
          <w:b/>
          <w:bCs/>
          <w:i/>
          <w:sz w:val="28"/>
          <w:szCs w:val="28"/>
        </w:rPr>
      </w:pPr>
    </w:p>
    <w:p w14:paraId="2C303AAA" w14:textId="77777777" w:rsidR="008B58FF" w:rsidRPr="00F9365B" w:rsidRDefault="008B58FF" w:rsidP="00752FA9">
      <w:pPr>
        <w:rPr>
          <w:b/>
          <w:bCs/>
          <w:i/>
          <w:sz w:val="28"/>
          <w:szCs w:val="28"/>
        </w:rPr>
      </w:pPr>
      <w:r w:rsidRPr="00F9365B">
        <w:rPr>
          <w:b/>
          <w:bCs/>
          <w:i/>
          <w:sz w:val="28"/>
          <w:szCs w:val="28"/>
        </w:rPr>
        <w:t xml:space="preserve">Student </w:t>
      </w:r>
      <w:r w:rsidR="00461CDC">
        <w:rPr>
          <w:b/>
          <w:bCs/>
          <w:i/>
          <w:sz w:val="28"/>
          <w:szCs w:val="28"/>
        </w:rPr>
        <w:t>Knowledge</w:t>
      </w:r>
      <w:r w:rsidR="00986FE2">
        <w:rPr>
          <w:b/>
          <w:bCs/>
          <w:i/>
          <w:sz w:val="28"/>
          <w:szCs w:val="28"/>
        </w:rPr>
        <w:t xml:space="preserve"> </w:t>
      </w:r>
    </w:p>
    <w:p w14:paraId="514753D7" w14:textId="77777777" w:rsidR="001A1664" w:rsidRDefault="001A1664" w:rsidP="00752FA9">
      <w:pPr>
        <w:rPr>
          <w:rStyle w:val="Emphasis"/>
          <w:bCs/>
          <w:i w:val="0"/>
          <w:color w:val="000000"/>
        </w:rPr>
      </w:pPr>
    </w:p>
    <w:p w14:paraId="38682EE8" w14:textId="3429E407" w:rsidR="00752FA9" w:rsidRPr="001D5B08" w:rsidRDefault="001A1664" w:rsidP="00752FA9">
      <w:pPr>
        <w:rPr>
          <w:bCs/>
          <w:iCs/>
          <w:color w:val="000000"/>
        </w:rPr>
      </w:pPr>
      <w:r w:rsidRPr="00B72711">
        <w:t>The program provides students with broad knowledge on issues in human development and family s</w:t>
      </w:r>
      <w:r w:rsidR="00E26C16">
        <w:t>cience</w:t>
      </w:r>
      <w:r w:rsidRPr="00B72711">
        <w:t xml:space="preserve">. </w:t>
      </w:r>
      <w:r w:rsidR="001D5B08">
        <w:rPr>
          <w:rStyle w:val="Emphasis"/>
          <w:bCs/>
          <w:i w:val="0"/>
          <w:color w:val="000000"/>
        </w:rPr>
        <w:t xml:space="preserve">The HDFS </w:t>
      </w:r>
      <w:r w:rsidR="001D5B08" w:rsidRPr="00B72711">
        <w:rPr>
          <w:rStyle w:val="Emphasis"/>
          <w:bCs/>
          <w:i w:val="0"/>
          <w:color w:val="000000"/>
        </w:rPr>
        <w:t xml:space="preserve">Courses offer a range of formats, which accommodate different learning styles. Lectures (using PowerPoint slides) are combined with discussions, small group student work, student presentations, </w:t>
      </w:r>
      <w:r w:rsidR="005C3FF7">
        <w:rPr>
          <w:rStyle w:val="Emphasis"/>
          <w:bCs/>
          <w:i w:val="0"/>
          <w:color w:val="000000"/>
        </w:rPr>
        <w:t xml:space="preserve">online assignments, </w:t>
      </w:r>
      <w:proofErr w:type="gramStart"/>
      <w:r w:rsidR="001D5B08" w:rsidRPr="00B72711">
        <w:rPr>
          <w:rStyle w:val="Emphasis"/>
          <w:bCs/>
          <w:i w:val="0"/>
          <w:color w:val="000000"/>
        </w:rPr>
        <w:t>exams</w:t>
      </w:r>
      <w:proofErr w:type="gramEnd"/>
      <w:r w:rsidR="001D5B08" w:rsidRPr="00B72711">
        <w:rPr>
          <w:rStyle w:val="Emphasis"/>
          <w:bCs/>
          <w:i w:val="0"/>
          <w:color w:val="000000"/>
        </w:rPr>
        <w:t xml:space="preserve"> and research projects</w:t>
      </w:r>
      <w:r w:rsidR="001D5B08">
        <w:rPr>
          <w:rStyle w:val="Emphasis"/>
          <w:bCs/>
          <w:i w:val="0"/>
          <w:color w:val="000000"/>
        </w:rPr>
        <w:t xml:space="preserve">. </w:t>
      </w:r>
      <w:r w:rsidR="008B58FF" w:rsidRPr="00B72711">
        <w:rPr>
          <w:bCs/>
        </w:rPr>
        <w:t>Stu</w:t>
      </w:r>
      <w:r w:rsidR="002D0507">
        <w:rPr>
          <w:bCs/>
        </w:rPr>
        <w:t xml:space="preserve">dents </w:t>
      </w:r>
      <w:r w:rsidR="001D5B08">
        <w:rPr>
          <w:bCs/>
        </w:rPr>
        <w:t xml:space="preserve">have thus access to excellent education </w:t>
      </w:r>
      <w:r w:rsidR="008B58FF" w:rsidRPr="00B72711">
        <w:rPr>
          <w:bCs/>
        </w:rPr>
        <w:t xml:space="preserve">through their courses. In </w:t>
      </w:r>
      <w:r w:rsidR="002D0507">
        <w:rPr>
          <w:bCs/>
        </w:rPr>
        <w:t>mo</w:t>
      </w:r>
      <w:r w:rsidR="008D1541">
        <w:rPr>
          <w:bCs/>
        </w:rPr>
        <w:t>s</w:t>
      </w:r>
      <w:r w:rsidR="002D0507">
        <w:rPr>
          <w:bCs/>
        </w:rPr>
        <w:t xml:space="preserve">t of the courses they are required to conduct literature reviews, to write papers, to prepare and deliver presentations in class. For these presentations they are </w:t>
      </w:r>
      <w:r w:rsidR="001D5B08">
        <w:rPr>
          <w:bCs/>
        </w:rPr>
        <w:t>required</w:t>
      </w:r>
      <w:r w:rsidR="002D0507">
        <w:rPr>
          <w:bCs/>
        </w:rPr>
        <w:t xml:space="preserve"> to</w:t>
      </w:r>
      <w:r w:rsidR="008B58FF" w:rsidRPr="00B72711">
        <w:rPr>
          <w:bCs/>
        </w:rPr>
        <w:t xml:space="preserve"> </w:t>
      </w:r>
      <w:r w:rsidR="008D1541">
        <w:rPr>
          <w:bCs/>
        </w:rPr>
        <w:t>use</w:t>
      </w:r>
      <w:r w:rsidR="008B58FF" w:rsidRPr="00B72711">
        <w:rPr>
          <w:bCs/>
        </w:rPr>
        <w:t xml:space="preserve"> PowerPoint </w:t>
      </w:r>
      <w:r w:rsidR="001D5B08">
        <w:rPr>
          <w:bCs/>
        </w:rPr>
        <w:t>and encourage</w:t>
      </w:r>
      <w:r w:rsidR="008D1541">
        <w:rPr>
          <w:bCs/>
        </w:rPr>
        <w:t>d</w:t>
      </w:r>
      <w:r w:rsidR="001D5B08">
        <w:rPr>
          <w:bCs/>
        </w:rPr>
        <w:t xml:space="preserve"> to u</w:t>
      </w:r>
      <w:r w:rsidR="008D1541">
        <w:rPr>
          <w:bCs/>
        </w:rPr>
        <w:t>s</w:t>
      </w:r>
      <w:r w:rsidR="001D5B08">
        <w:rPr>
          <w:bCs/>
        </w:rPr>
        <w:t>e</w:t>
      </w:r>
      <w:r w:rsidR="008D1541">
        <w:rPr>
          <w:bCs/>
        </w:rPr>
        <w:t xml:space="preserve"> other materials and </w:t>
      </w:r>
      <w:r w:rsidR="001D5B08">
        <w:rPr>
          <w:bCs/>
        </w:rPr>
        <w:t>technology (e.g., videos, media). Students are</w:t>
      </w:r>
      <w:r w:rsidR="008B58FF" w:rsidRPr="00B72711">
        <w:rPr>
          <w:bCs/>
        </w:rPr>
        <w:t xml:space="preserve"> </w:t>
      </w:r>
      <w:r w:rsidR="001D5B08">
        <w:rPr>
          <w:bCs/>
        </w:rPr>
        <w:t>also conducting hand</w:t>
      </w:r>
      <w:r w:rsidR="0080162D">
        <w:rPr>
          <w:bCs/>
        </w:rPr>
        <w:t>s</w:t>
      </w:r>
      <w:r w:rsidR="00A36FF6">
        <w:rPr>
          <w:bCs/>
        </w:rPr>
        <w:t>-</w:t>
      </w:r>
      <w:r w:rsidR="001D5B08">
        <w:rPr>
          <w:bCs/>
        </w:rPr>
        <w:t>on activities</w:t>
      </w:r>
      <w:r w:rsidR="008D1541">
        <w:rPr>
          <w:bCs/>
        </w:rPr>
        <w:t xml:space="preserve"> and </w:t>
      </w:r>
      <w:r w:rsidR="001D5B08">
        <w:rPr>
          <w:bCs/>
        </w:rPr>
        <w:t xml:space="preserve">role </w:t>
      </w:r>
      <w:r w:rsidR="008D1541">
        <w:rPr>
          <w:bCs/>
        </w:rPr>
        <w:t>play;</w:t>
      </w:r>
      <w:r w:rsidR="001D5B08">
        <w:rPr>
          <w:bCs/>
        </w:rPr>
        <w:t xml:space="preserve"> they work</w:t>
      </w:r>
      <w:r w:rsidR="008B58FF" w:rsidRPr="00B72711">
        <w:rPr>
          <w:bCs/>
        </w:rPr>
        <w:t xml:space="preserve"> in small groups or </w:t>
      </w:r>
      <w:r w:rsidR="001D5B08">
        <w:rPr>
          <w:bCs/>
        </w:rPr>
        <w:t xml:space="preserve">in </w:t>
      </w:r>
      <w:r w:rsidR="008B58FF" w:rsidRPr="00B72711">
        <w:rPr>
          <w:bCs/>
        </w:rPr>
        <w:t xml:space="preserve">student teams. </w:t>
      </w:r>
      <w:proofErr w:type="gramStart"/>
      <w:r w:rsidR="001D5B08">
        <w:rPr>
          <w:bCs/>
        </w:rPr>
        <w:t>All of</w:t>
      </w:r>
      <w:proofErr w:type="gramEnd"/>
      <w:r w:rsidR="001D5B08">
        <w:rPr>
          <w:bCs/>
        </w:rPr>
        <w:t xml:space="preserve"> these activities increase their written and oral communication skills. </w:t>
      </w:r>
      <w:r w:rsidR="008B58FF" w:rsidRPr="00B72711">
        <w:rPr>
          <w:bCs/>
        </w:rPr>
        <w:t xml:space="preserve"> </w:t>
      </w:r>
    </w:p>
    <w:p w14:paraId="0FDC3EEB" w14:textId="77777777" w:rsidR="00B41D1A" w:rsidRPr="00B72711" w:rsidRDefault="00B41D1A" w:rsidP="00752FA9">
      <w:pPr>
        <w:rPr>
          <w:bCs/>
        </w:rPr>
      </w:pPr>
    </w:p>
    <w:p w14:paraId="0F667F89" w14:textId="77777777" w:rsidR="00FF3206" w:rsidRPr="00B72711" w:rsidRDefault="00FF3206" w:rsidP="00FF3206">
      <w:r w:rsidRPr="00B72711">
        <w:t xml:space="preserve">Students are also encouraged to collaborate with the faculty on different research projects. Several students served as Research Assistants on several funded projects and presented their work to national and regional/local professional meetings. Being involved in research provides a great opportunity to increase one’s knowledge base and acquire skills that could be further used in graduate school or in the job market.    </w:t>
      </w:r>
    </w:p>
    <w:p w14:paraId="6B636ED2" w14:textId="77777777" w:rsidR="00A609EB" w:rsidRPr="00F9365B" w:rsidRDefault="00A609EB" w:rsidP="00752FA9">
      <w:pPr>
        <w:rPr>
          <w:b/>
          <w:bCs/>
          <w:i/>
          <w:sz w:val="28"/>
          <w:szCs w:val="28"/>
        </w:rPr>
      </w:pPr>
      <w:r w:rsidRPr="00F9365B">
        <w:rPr>
          <w:b/>
          <w:bCs/>
          <w:i/>
          <w:sz w:val="28"/>
          <w:szCs w:val="28"/>
        </w:rPr>
        <w:t xml:space="preserve">Student Fieldwork </w:t>
      </w:r>
    </w:p>
    <w:p w14:paraId="609F5F94" w14:textId="77777777" w:rsidR="00A609EB" w:rsidRPr="00B72711" w:rsidRDefault="00A609EB" w:rsidP="00752FA9">
      <w:pPr>
        <w:rPr>
          <w:bCs/>
          <w:i/>
        </w:rPr>
      </w:pPr>
    </w:p>
    <w:p w14:paraId="5D22A32E" w14:textId="77777777" w:rsidR="0095518A" w:rsidRDefault="00CC216F" w:rsidP="00752FA9">
      <w:pPr>
        <w:rPr>
          <w:bCs/>
        </w:rPr>
      </w:pPr>
      <w:r>
        <w:rPr>
          <w:bCs/>
        </w:rPr>
        <w:t xml:space="preserve">Students are required to have a fieldwork experience. This exposes them to different social services and community programs. They </w:t>
      </w:r>
      <w:proofErr w:type="gramStart"/>
      <w:r>
        <w:rPr>
          <w:bCs/>
        </w:rPr>
        <w:t>have the opportunity to</w:t>
      </w:r>
      <w:proofErr w:type="gramEnd"/>
      <w:r>
        <w:rPr>
          <w:bCs/>
        </w:rPr>
        <w:t xml:space="preserve"> apply what they learn in their courses to real life cases. Students </w:t>
      </w:r>
      <w:r w:rsidR="002806CB">
        <w:rPr>
          <w:bCs/>
        </w:rPr>
        <w:t xml:space="preserve">are responsible for finding their own placements, under guidance from the faculty. </w:t>
      </w:r>
    </w:p>
    <w:p w14:paraId="14DB0391" w14:textId="77777777" w:rsidR="0095518A" w:rsidRDefault="0095518A" w:rsidP="00752FA9">
      <w:pPr>
        <w:rPr>
          <w:bCs/>
        </w:rPr>
      </w:pPr>
    </w:p>
    <w:p w14:paraId="31247BB6" w14:textId="77777777" w:rsidR="0095518A" w:rsidRPr="0095518A" w:rsidRDefault="0095518A" w:rsidP="00752FA9">
      <w:pPr>
        <w:rPr>
          <w:b/>
          <w:bCs/>
        </w:rPr>
      </w:pPr>
      <w:r w:rsidRPr="0095518A">
        <w:rPr>
          <w:b/>
          <w:bCs/>
        </w:rPr>
        <w:t>Students ar</w:t>
      </w:r>
      <w:r>
        <w:rPr>
          <w:b/>
          <w:bCs/>
        </w:rPr>
        <w:t>e required to find a Fieldwork P</w:t>
      </w:r>
      <w:r w:rsidRPr="0095518A">
        <w:rPr>
          <w:b/>
          <w:bCs/>
        </w:rPr>
        <w:t xml:space="preserve">lacement </w:t>
      </w:r>
      <w:r>
        <w:rPr>
          <w:b/>
          <w:bCs/>
        </w:rPr>
        <w:t xml:space="preserve">that accepts them </w:t>
      </w:r>
      <w:r w:rsidRPr="0095518A">
        <w:rPr>
          <w:b/>
          <w:bCs/>
        </w:rPr>
        <w:t>before the</w:t>
      </w:r>
      <w:r>
        <w:rPr>
          <w:b/>
          <w:bCs/>
        </w:rPr>
        <w:t>y register for the FNES 376: Fieldwork C</w:t>
      </w:r>
      <w:r w:rsidRPr="0095518A">
        <w:rPr>
          <w:b/>
          <w:bCs/>
        </w:rPr>
        <w:t>ourse.</w:t>
      </w:r>
    </w:p>
    <w:p w14:paraId="5FAACB22" w14:textId="77777777" w:rsidR="0095518A" w:rsidRDefault="0095518A" w:rsidP="00752FA9">
      <w:pPr>
        <w:rPr>
          <w:bCs/>
        </w:rPr>
      </w:pPr>
    </w:p>
    <w:p w14:paraId="363FC546" w14:textId="1DECC3FE" w:rsidR="00AB556C" w:rsidRPr="00AB556C" w:rsidRDefault="00AB556C" w:rsidP="00AB556C">
      <w:pPr>
        <w:rPr>
          <w:b/>
          <w:bCs/>
        </w:rPr>
      </w:pPr>
      <w:r w:rsidRPr="00AB556C">
        <w:rPr>
          <w:b/>
          <w:bCs/>
        </w:rPr>
        <w:t xml:space="preserve">Students are required to read the Fieldwork Experience Guide which includes more details about this process. </w:t>
      </w:r>
      <w:r>
        <w:rPr>
          <w:b/>
          <w:bCs/>
        </w:rPr>
        <w:t xml:space="preserve">This Guide can be found </w:t>
      </w:r>
      <w:r w:rsidR="00C31629">
        <w:rPr>
          <w:b/>
          <w:bCs/>
        </w:rPr>
        <w:t xml:space="preserve">on our HDFS program website, </w:t>
      </w:r>
      <w:r>
        <w:rPr>
          <w:b/>
          <w:bCs/>
        </w:rPr>
        <w:t xml:space="preserve">in the main office or at their </w:t>
      </w:r>
      <w:r w:rsidR="002806CB">
        <w:rPr>
          <w:b/>
          <w:bCs/>
        </w:rPr>
        <w:t>advisor</w:t>
      </w:r>
      <w:r>
        <w:rPr>
          <w:b/>
          <w:bCs/>
        </w:rPr>
        <w:t xml:space="preserve">.  </w:t>
      </w:r>
      <w:r w:rsidRPr="00AB556C">
        <w:rPr>
          <w:b/>
          <w:bCs/>
        </w:rPr>
        <w:t xml:space="preserve"> </w:t>
      </w:r>
    </w:p>
    <w:p w14:paraId="477FD3D0" w14:textId="77777777" w:rsidR="00AB556C" w:rsidRDefault="00AB556C" w:rsidP="00752FA9">
      <w:pPr>
        <w:rPr>
          <w:bCs/>
        </w:rPr>
      </w:pPr>
    </w:p>
    <w:p w14:paraId="0DEDB40C" w14:textId="77777777" w:rsidR="00A609EB" w:rsidRPr="00A811AF" w:rsidRDefault="00A609EB" w:rsidP="00752FA9">
      <w:r w:rsidRPr="00B72711">
        <w:rPr>
          <w:bCs/>
        </w:rPr>
        <w:t xml:space="preserve">Examples of </w:t>
      </w:r>
      <w:r w:rsidR="00CC216F">
        <w:rPr>
          <w:bCs/>
        </w:rPr>
        <w:t>p</w:t>
      </w:r>
      <w:r w:rsidRPr="00B72711">
        <w:rPr>
          <w:bCs/>
        </w:rPr>
        <w:t>rograms</w:t>
      </w:r>
      <w:r w:rsidR="00CC216F">
        <w:rPr>
          <w:bCs/>
        </w:rPr>
        <w:t xml:space="preserve"> where previous students went include different child care services, Head Start Program</w:t>
      </w:r>
      <w:r w:rsidR="00A811AF">
        <w:rPr>
          <w:bCs/>
        </w:rPr>
        <w:t>s</w:t>
      </w:r>
      <w:r w:rsidR="00CC216F">
        <w:rPr>
          <w:bCs/>
        </w:rPr>
        <w:t>, Safe Horizon</w:t>
      </w:r>
      <w:r w:rsidR="00A811AF" w:rsidRPr="00A811AF">
        <w:rPr>
          <w:rFonts w:ascii="Calibri" w:hAnsi="Calibri"/>
          <w:color w:val="1F497D"/>
          <w:sz w:val="22"/>
          <w:szCs w:val="22"/>
        </w:rPr>
        <w:t xml:space="preserve"> </w:t>
      </w:r>
      <w:r w:rsidR="00A811AF">
        <w:rPr>
          <w:rFonts w:ascii="Calibri" w:hAnsi="Calibri"/>
          <w:color w:val="1F497D"/>
          <w:sz w:val="22"/>
          <w:szCs w:val="22"/>
        </w:rPr>
        <w:t>(</w:t>
      </w:r>
      <w:hyperlink r:id="rId31" w:tgtFrame="_blank" w:history="1">
        <w:r w:rsidR="00A811AF">
          <w:rPr>
            <w:rStyle w:val="Hyperlink"/>
            <w:rFonts w:ascii="Calibri" w:hAnsi="Calibri"/>
            <w:sz w:val="22"/>
            <w:szCs w:val="22"/>
          </w:rPr>
          <w:t>www.safehorizon.org</w:t>
        </w:r>
      </w:hyperlink>
      <w:r w:rsidR="00A811AF">
        <w:rPr>
          <w:rFonts w:ascii="Calibri" w:hAnsi="Calibri"/>
          <w:color w:val="1F497D"/>
          <w:sz w:val="22"/>
          <w:szCs w:val="22"/>
        </w:rPr>
        <w:t>)</w:t>
      </w:r>
      <w:r w:rsidR="00A811AF">
        <w:rPr>
          <w:bCs/>
        </w:rPr>
        <w:t xml:space="preserve"> </w:t>
      </w:r>
      <w:r w:rsidR="00CC216F">
        <w:rPr>
          <w:bCs/>
        </w:rPr>
        <w:t xml:space="preserve">, </w:t>
      </w:r>
      <w:r w:rsidR="00A811AF">
        <w:rPr>
          <w:bCs/>
        </w:rPr>
        <w:t>Child Advocacy Center, F</w:t>
      </w:r>
      <w:r w:rsidR="00CC216F">
        <w:rPr>
          <w:bCs/>
        </w:rPr>
        <w:t xml:space="preserve">oster </w:t>
      </w:r>
      <w:r w:rsidR="00A811AF">
        <w:rPr>
          <w:bCs/>
        </w:rPr>
        <w:t>Care A</w:t>
      </w:r>
      <w:r w:rsidR="00CC216F">
        <w:rPr>
          <w:bCs/>
        </w:rPr>
        <w:t>gencies (.g.,</w:t>
      </w:r>
      <w:r w:rsidR="00CC216F" w:rsidRPr="00CC216F">
        <w:t xml:space="preserve"> </w:t>
      </w:r>
      <w:r w:rsidR="00A811AF" w:rsidRPr="00461CDC">
        <w:t xml:space="preserve">Forestdale </w:t>
      </w:r>
      <w:hyperlink r:id="rId32" w:history="1">
        <w:r w:rsidR="00CC216F" w:rsidRPr="00461CDC">
          <w:rPr>
            <w:rStyle w:val="Hyperlink"/>
          </w:rPr>
          <w:t>www.</w:t>
        </w:r>
        <w:r w:rsidR="00CC216F" w:rsidRPr="00461CDC">
          <w:rPr>
            <w:rStyle w:val="Hyperlink"/>
            <w:bCs/>
          </w:rPr>
          <w:t>forestdale</w:t>
        </w:r>
        <w:r w:rsidR="00CC216F" w:rsidRPr="00461CDC">
          <w:rPr>
            <w:rStyle w:val="Hyperlink"/>
          </w:rPr>
          <w:t>inc.org</w:t>
        </w:r>
      </w:hyperlink>
      <w:r w:rsidR="00CC216F">
        <w:rPr>
          <w:rStyle w:val="HTMLCite"/>
        </w:rPr>
        <w:t xml:space="preserve">), </w:t>
      </w:r>
      <w:r w:rsidR="00CC216F">
        <w:rPr>
          <w:bCs/>
        </w:rPr>
        <w:t xml:space="preserve"> </w:t>
      </w:r>
      <w:r w:rsidR="00A811AF" w:rsidRPr="00795457">
        <w:t xml:space="preserve">Coalition </w:t>
      </w:r>
      <w:r w:rsidR="00461CDC">
        <w:t>for</w:t>
      </w:r>
      <w:r w:rsidR="00A811AF" w:rsidRPr="00795457">
        <w:t xml:space="preserve"> Child Abuse and Neglect</w:t>
      </w:r>
      <w:r w:rsidR="00A811AF" w:rsidRPr="00A811AF">
        <w:t xml:space="preserve"> </w:t>
      </w:r>
      <w:r w:rsidR="00A811AF">
        <w:t>(</w:t>
      </w:r>
      <w:hyperlink r:id="rId33" w:history="1">
        <w:r w:rsidR="00A811AF" w:rsidRPr="00D3076F">
          <w:rPr>
            <w:rStyle w:val="Hyperlink"/>
          </w:rPr>
          <w:t>www.ccanli.org</w:t>
        </w:r>
      </w:hyperlink>
      <w:r w:rsidR="00A811AF">
        <w:t xml:space="preserve">), </w:t>
      </w:r>
      <w:r w:rsidR="00A811AF">
        <w:rPr>
          <w:bCs/>
        </w:rPr>
        <w:t>A</w:t>
      </w:r>
      <w:r w:rsidR="00CC216F">
        <w:rPr>
          <w:bCs/>
        </w:rPr>
        <w:t xml:space="preserve">doption </w:t>
      </w:r>
      <w:r w:rsidR="00A811AF">
        <w:rPr>
          <w:bCs/>
        </w:rPr>
        <w:t>A</w:t>
      </w:r>
      <w:r w:rsidR="00CC216F">
        <w:rPr>
          <w:bCs/>
        </w:rPr>
        <w:t>gencies, nursing homes, etc. Some students find employment during their fieldwork experience or at their fieldwork placements.</w:t>
      </w:r>
      <w:r w:rsidR="00613368">
        <w:rPr>
          <w:bCs/>
        </w:rPr>
        <w:t xml:space="preserve"> Even before their fieldwork experience students are encouraged to volunteer at different agencies, depending on their interests. Volunteer</w:t>
      </w:r>
      <w:r w:rsidR="008D1541">
        <w:rPr>
          <w:bCs/>
        </w:rPr>
        <w:t>ing</w:t>
      </w:r>
      <w:r w:rsidR="00613368">
        <w:rPr>
          <w:bCs/>
        </w:rPr>
        <w:t xml:space="preserve"> experiences are contributing positively to students’ applications for graduate studies or employment.  </w:t>
      </w:r>
      <w:r w:rsidR="00CC216F">
        <w:rPr>
          <w:bCs/>
        </w:rPr>
        <w:t xml:space="preserve">   </w:t>
      </w:r>
      <w:r w:rsidRPr="00B72711">
        <w:rPr>
          <w:bCs/>
        </w:rPr>
        <w:t xml:space="preserve"> </w:t>
      </w:r>
    </w:p>
    <w:p w14:paraId="7320EFE5" w14:textId="77777777" w:rsidR="00A609EB" w:rsidRPr="00B72711" w:rsidRDefault="00A609EB" w:rsidP="00752FA9">
      <w:pPr>
        <w:rPr>
          <w:bCs/>
          <w:i/>
        </w:rPr>
      </w:pPr>
    </w:p>
    <w:p w14:paraId="51A02598" w14:textId="77777777" w:rsidR="00A609EB" w:rsidRPr="00F9365B" w:rsidRDefault="00A609EB" w:rsidP="00A609EB">
      <w:pPr>
        <w:rPr>
          <w:b/>
          <w:bCs/>
          <w:i/>
          <w:sz w:val="28"/>
          <w:szCs w:val="28"/>
        </w:rPr>
      </w:pPr>
      <w:r w:rsidRPr="00F9365B">
        <w:rPr>
          <w:b/>
          <w:bCs/>
          <w:i/>
          <w:sz w:val="28"/>
          <w:szCs w:val="28"/>
        </w:rPr>
        <w:t>Student Club</w:t>
      </w:r>
    </w:p>
    <w:p w14:paraId="07CF065F" w14:textId="77777777" w:rsidR="00623CDE" w:rsidRDefault="00623CDE" w:rsidP="00A609EB">
      <w:pPr>
        <w:rPr>
          <w:rStyle w:val="Strong"/>
        </w:rPr>
      </w:pPr>
    </w:p>
    <w:p w14:paraId="2C342F4C" w14:textId="77777777" w:rsidR="00853A7C" w:rsidRPr="00B72711" w:rsidRDefault="00E26C16" w:rsidP="00853A7C">
      <w:pPr>
        <w:rPr>
          <w:rStyle w:val="Strong"/>
          <w:b w:val="0"/>
        </w:rPr>
      </w:pPr>
      <w:r w:rsidRPr="00E26C16">
        <w:rPr>
          <w:rStyle w:val="Strong"/>
          <w:b w:val="0"/>
        </w:rPr>
        <w:t xml:space="preserve">The </w:t>
      </w:r>
      <w:r w:rsidR="00A609EB" w:rsidRPr="00623CDE">
        <w:rPr>
          <w:rStyle w:val="Strong"/>
          <w:b w:val="0"/>
        </w:rPr>
        <w:t>Student Club</w:t>
      </w:r>
      <w:r w:rsidR="00AF4614" w:rsidRPr="00B72711">
        <w:rPr>
          <w:rStyle w:val="Strong"/>
        </w:rPr>
        <w:t xml:space="preserve"> </w:t>
      </w:r>
      <w:r w:rsidR="00AF4614" w:rsidRPr="00B72711">
        <w:rPr>
          <w:rStyle w:val="Strong"/>
          <w:b w:val="0"/>
        </w:rPr>
        <w:t xml:space="preserve">provides an opportunity for students to develop professional and leadership skills. </w:t>
      </w:r>
      <w:proofErr w:type="gramStart"/>
      <w:r w:rsidR="00853A7C" w:rsidRPr="00B72711">
        <w:rPr>
          <w:rStyle w:val="Strong"/>
          <w:b w:val="0"/>
        </w:rPr>
        <w:t>All of</w:t>
      </w:r>
      <w:proofErr w:type="gramEnd"/>
      <w:r w:rsidR="00853A7C" w:rsidRPr="00B72711">
        <w:rPr>
          <w:rStyle w:val="Strong"/>
          <w:b w:val="0"/>
        </w:rPr>
        <w:t xml:space="preserve"> the HDFS students are encouraged to participate in the Club activities and show leadership roles by becoming a</w:t>
      </w:r>
      <w:r w:rsidR="008D1541">
        <w:rPr>
          <w:rStyle w:val="Strong"/>
          <w:b w:val="0"/>
        </w:rPr>
        <w:t xml:space="preserve"> Club O</w:t>
      </w:r>
      <w:r w:rsidR="00853A7C" w:rsidRPr="00B72711">
        <w:rPr>
          <w:rStyle w:val="Strong"/>
          <w:b w:val="0"/>
        </w:rPr>
        <w:t>fficer. The Club has five Officers: President</w:t>
      </w:r>
      <w:r w:rsidR="00853A7C">
        <w:rPr>
          <w:rStyle w:val="Strong"/>
          <w:b w:val="0"/>
        </w:rPr>
        <w:t xml:space="preserve">, Vice-President, Secretary, Treasurer, </w:t>
      </w:r>
      <w:r w:rsidR="008D1541">
        <w:rPr>
          <w:rStyle w:val="Strong"/>
          <w:b w:val="0"/>
        </w:rPr>
        <w:t xml:space="preserve">and </w:t>
      </w:r>
      <w:r w:rsidR="00853A7C">
        <w:rPr>
          <w:rStyle w:val="Strong"/>
          <w:b w:val="0"/>
        </w:rPr>
        <w:t>Public Relations.</w:t>
      </w:r>
      <w:r w:rsidR="00623CDE">
        <w:rPr>
          <w:rStyle w:val="Strong"/>
          <w:b w:val="0"/>
        </w:rPr>
        <w:t xml:space="preserve"> Joining the Club does not involve any financial cost. </w:t>
      </w:r>
      <w:r w:rsidR="00853A7C">
        <w:rPr>
          <w:rStyle w:val="Strong"/>
          <w:b w:val="0"/>
        </w:rPr>
        <w:t xml:space="preserve"> </w:t>
      </w:r>
      <w:r w:rsidR="00853A7C" w:rsidRPr="00B72711">
        <w:rPr>
          <w:rStyle w:val="Strong"/>
          <w:b w:val="0"/>
        </w:rPr>
        <w:t xml:space="preserve">  </w:t>
      </w:r>
    </w:p>
    <w:p w14:paraId="690746B5" w14:textId="77777777" w:rsidR="009372E4" w:rsidRDefault="009372E4" w:rsidP="00A609EB">
      <w:pPr>
        <w:rPr>
          <w:rStyle w:val="style2"/>
        </w:rPr>
      </w:pPr>
    </w:p>
    <w:p w14:paraId="57306E43" w14:textId="77777777" w:rsidR="00DF5EA5" w:rsidRDefault="00A609EB" w:rsidP="007714F3">
      <w:pPr>
        <w:rPr>
          <w:color w:val="000000"/>
        </w:rPr>
      </w:pPr>
      <w:r w:rsidRPr="00B72711">
        <w:rPr>
          <w:rStyle w:val="style2"/>
        </w:rPr>
        <w:t>A successful college experience includes academic excellence complemented by meaningful extracurricular activities. B</w:t>
      </w:r>
      <w:r w:rsidR="008D1541">
        <w:rPr>
          <w:rStyle w:val="style2"/>
        </w:rPr>
        <w:t xml:space="preserve">eing part of the </w:t>
      </w:r>
      <w:r w:rsidR="00E26C16">
        <w:rPr>
          <w:rStyle w:val="style2"/>
        </w:rPr>
        <w:t xml:space="preserve">Student </w:t>
      </w:r>
      <w:r w:rsidR="008D1541">
        <w:rPr>
          <w:rStyle w:val="style2"/>
        </w:rPr>
        <w:t>Club</w:t>
      </w:r>
      <w:r w:rsidRPr="00B72711">
        <w:rPr>
          <w:rStyle w:val="style2"/>
        </w:rPr>
        <w:t xml:space="preserve"> provide</w:t>
      </w:r>
      <w:r w:rsidR="008D1541">
        <w:rPr>
          <w:rStyle w:val="style2"/>
        </w:rPr>
        <w:t>s students</w:t>
      </w:r>
      <w:r w:rsidRPr="00B72711">
        <w:rPr>
          <w:rStyle w:val="style2"/>
        </w:rPr>
        <w:t xml:space="preserve"> with guidance and support in becoming a </w:t>
      </w:r>
      <w:proofErr w:type="spellStart"/>
      <w:proofErr w:type="gramStart"/>
      <w:r w:rsidRPr="00B72711">
        <w:rPr>
          <w:rStyle w:val="style2"/>
        </w:rPr>
        <w:t>well rounded</w:t>
      </w:r>
      <w:proofErr w:type="spellEnd"/>
      <w:proofErr w:type="gramEnd"/>
      <w:r w:rsidRPr="00B72711">
        <w:rPr>
          <w:rStyle w:val="style2"/>
        </w:rPr>
        <w:t xml:space="preserve"> Human Development and Family </w:t>
      </w:r>
      <w:r w:rsidR="00D85228">
        <w:rPr>
          <w:rStyle w:val="style2"/>
        </w:rPr>
        <w:t>Science</w:t>
      </w:r>
      <w:r w:rsidR="00D85228" w:rsidRPr="00B72711">
        <w:rPr>
          <w:rStyle w:val="style2"/>
        </w:rPr>
        <w:t xml:space="preserve"> </w:t>
      </w:r>
      <w:r w:rsidRPr="00B72711">
        <w:rPr>
          <w:rStyle w:val="style2"/>
        </w:rPr>
        <w:t xml:space="preserve">professional. Students are encouraged to join the Club </w:t>
      </w:r>
      <w:proofErr w:type="gramStart"/>
      <w:r w:rsidRPr="00B72711">
        <w:rPr>
          <w:rStyle w:val="style2"/>
        </w:rPr>
        <w:t>in order to</w:t>
      </w:r>
      <w:proofErr w:type="gramEnd"/>
      <w:r w:rsidRPr="00B72711">
        <w:rPr>
          <w:rStyle w:val="style2"/>
        </w:rPr>
        <w:t xml:space="preserve"> develop communication and social skills, develop leadership skills, participate in activities, grow in professionalism by learning to participate cooperatively and assume responsibilities, make friends and have fun. </w:t>
      </w:r>
      <w:r w:rsidR="00853A7C">
        <w:rPr>
          <w:rStyle w:val="style2"/>
        </w:rPr>
        <w:t>The Club organizes several actives per semester that</w:t>
      </w:r>
      <w:r w:rsidR="008D1541">
        <w:rPr>
          <w:rStyle w:val="style2"/>
        </w:rPr>
        <w:t xml:space="preserve"> are</w:t>
      </w:r>
      <w:r w:rsidR="00853A7C">
        <w:rPr>
          <w:rStyle w:val="style2"/>
        </w:rPr>
        <w:t xml:space="preserve"> advertised and open to the whole college community. For these activities the Club Officers invite as speakers professionals from different community programs. This provides them with opportunity to network, reach out, make </w:t>
      </w:r>
      <w:proofErr w:type="gramStart"/>
      <w:r w:rsidR="00853A7C">
        <w:rPr>
          <w:rStyle w:val="style2"/>
        </w:rPr>
        <w:t>connections</w:t>
      </w:r>
      <w:proofErr w:type="gramEnd"/>
      <w:r w:rsidR="00853A7C">
        <w:rPr>
          <w:rStyle w:val="style2"/>
        </w:rPr>
        <w:t xml:space="preserve"> and understand the field further. </w:t>
      </w:r>
      <w:r w:rsidR="000D0EB4">
        <w:rPr>
          <w:rStyle w:val="style2"/>
        </w:rPr>
        <w:t xml:space="preserve">The club also </w:t>
      </w:r>
      <w:r w:rsidR="000D0EB4" w:rsidRPr="00B72711">
        <w:rPr>
          <w:color w:val="000000"/>
        </w:rPr>
        <w:t>maintains the specialization bulletin board</w:t>
      </w:r>
      <w:r w:rsidR="000D0EB4">
        <w:rPr>
          <w:color w:val="000000"/>
        </w:rPr>
        <w:t xml:space="preserve"> with support from the Club Faculty </w:t>
      </w:r>
      <w:r w:rsidR="002806CB">
        <w:rPr>
          <w:color w:val="000000"/>
        </w:rPr>
        <w:t>Advisor</w:t>
      </w:r>
      <w:r w:rsidR="000D0EB4">
        <w:rPr>
          <w:color w:val="000000"/>
        </w:rPr>
        <w:t>.</w:t>
      </w:r>
      <w:r w:rsidR="007714F3">
        <w:rPr>
          <w:color w:val="000000"/>
        </w:rPr>
        <w:t xml:space="preserve"> </w:t>
      </w:r>
      <w:r w:rsidR="009372E4">
        <w:rPr>
          <w:color w:val="000000"/>
        </w:rPr>
        <w:t>Dr</w:t>
      </w:r>
      <w:r w:rsidR="00DF5EA5">
        <w:rPr>
          <w:color w:val="000000"/>
        </w:rPr>
        <w:t>.</w:t>
      </w:r>
      <w:r w:rsidR="009372E4">
        <w:rPr>
          <w:color w:val="000000"/>
        </w:rPr>
        <w:t xml:space="preserve"> Mihaela Robila</w:t>
      </w:r>
      <w:r w:rsidR="007714F3">
        <w:rPr>
          <w:color w:val="000000"/>
        </w:rPr>
        <w:t xml:space="preserve"> was</w:t>
      </w:r>
      <w:r w:rsidR="009372E4">
        <w:rPr>
          <w:color w:val="000000"/>
        </w:rPr>
        <w:t xml:space="preserve"> the Faculty Advis</w:t>
      </w:r>
      <w:r w:rsidR="00D85228">
        <w:rPr>
          <w:color w:val="000000"/>
        </w:rPr>
        <w:t>o</w:t>
      </w:r>
      <w:r w:rsidR="009372E4">
        <w:rPr>
          <w:color w:val="000000"/>
        </w:rPr>
        <w:t xml:space="preserve">r for the AAFCS Club </w:t>
      </w:r>
      <w:r w:rsidR="00DF5EA5">
        <w:rPr>
          <w:color w:val="000000"/>
        </w:rPr>
        <w:t>(</w:t>
      </w:r>
      <w:r w:rsidR="009372E4">
        <w:rPr>
          <w:color w:val="000000"/>
        </w:rPr>
        <w:t>2004</w:t>
      </w:r>
      <w:r w:rsidR="007714F3">
        <w:rPr>
          <w:color w:val="000000"/>
        </w:rPr>
        <w:t>-2015</w:t>
      </w:r>
      <w:r w:rsidR="00DF5EA5">
        <w:rPr>
          <w:color w:val="000000"/>
        </w:rPr>
        <w:t>)</w:t>
      </w:r>
      <w:r w:rsidR="009372E4">
        <w:rPr>
          <w:color w:val="000000"/>
        </w:rPr>
        <w:t>.</w:t>
      </w:r>
      <w:r w:rsidR="00DF5EA5">
        <w:rPr>
          <w:color w:val="000000"/>
        </w:rPr>
        <w:t xml:space="preserve"> Dr. Beth Riina is currently the </w:t>
      </w:r>
      <w:r w:rsidR="002806CB">
        <w:rPr>
          <w:color w:val="000000"/>
        </w:rPr>
        <w:t xml:space="preserve">Advisor </w:t>
      </w:r>
      <w:r w:rsidR="00DF5EA5">
        <w:rPr>
          <w:color w:val="000000"/>
        </w:rPr>
        <w:t xml:space="preserve">for the Club (2015 - </w:t>
      </w:r>
      <w:r w:rsidR="002806CB">
        <w:rPr>
          <w:color w:val="000000"/>
        </w:rPr>
        <w:t>Present</w:t>
      </w:r>
      <w:r w:rsidR="00DF5EA5">
        <w:rPr>
          <w:color w:val="000000"/>
        </w:rPr>
        <w:t>).</w:t>
      </w:r>
    </w:p>
    <w:p w14:paraId="4DFE02B2" w14:textId="77777777" w:rsidR="00C31629" w:rsidRDefault="009372E4" w:rsidP="009319E7">
      <w:pPr>
        <w:pStyle w:val="NormalWeb"/>
        <w:shd w:val="clear" w:color="auto" w:fill="FFFFFF"/>
        <w:rPr>
          <w:color w:val="000000"/>
        </w:rPr>
      </w:pPr>
      <w:r>
        <w:rPr>
          <w:color w:val="000000"/>
        </w:rPr>
        <w:t xml:space="preserve"> </w:t>
      </w:r>
    </w:p>
    <w:p w14:paraId="7802D861" w14:textId="1F279EA6" w:rsidR="00623CDE" w:rsidRPr="00623CDE" w:rsidRDefault="00623CDE" w:rsidP="009319E7">
      <w:pPr>
        <w:pStyle w:val="NormalWeb"/>
        <w:shd w:val="clear" w:color="auto" w:fill="FFFFFF"/>
        <w:rPr>
          <w:b/>
          <w:bCs/>
        </w:rPr>
      </w:pPr>
      <w:r w:rsidRPr="00623CDE">
        <w:rPr>
          <w:b/>
          <w:bCs/>
        </w:rPr>
        <w:t xml:space="preserve">National Council on Family Relations Student Affiliate </w:t>
      </w:r>
    </w:p>
    <w:p w14:paraId="2033EB7D" w14:textId="77777777" w:rsidR="00623CDE" w:rsidRPr="00B72711" w:rsidRDefault="00623CDE" w:rsidP="00A609EB">
      <w:pPr>
        <w:rPr>
          <w:bCs/>
        </w:rPr>
      </w:pPr>
    </w:p>
    <w:p w14:paraId="02DDE3C5" w14:textId="77777777" w:rsidR="00623CDE" w:rsidRPr="00623CDE" w:rsidRDefault="00623CDE" w:rsidP="00623CDE">
      <w:pPr>
        <w:rPr>
          <w:bCs/>
        </w:rPr>
      </w:pPr>
      <w:r>
        <w:rPr>
          <w:bCs/>
        </w:rPr>
        <w:t xml:space="preserve">Students are encouraged to become members of the </w:t>
      </w:r>
      <w:r w:rsidRPr="00623CDE">
        <w:rPr>
          <w:b/>
          <w:bCs/>
        </w:rPr>
        <w:t>National Council on Family Relations</w:t>
      </w:r>
      <w:r>
        <w:rPr>
          <w:b/>
          <w:bCs/>
        </w:rPr>
        <w:t xml:space="preserve"> (NCFR) (</w:t>
      </w:r>
      <w:hyperlink r:id="rId34" w:history="1">
        <w:r w:rsidRPr="007E399B">
          <w:rPr>
            <w:rStyle w:val="Hyperlink"/>
            <w:b/>
            <w:bCs/>
          </w:rPr>
          <w:t>www.ncfr.org</w:t>
        </w:r>
      </w:hyperlink>
      <w:r>
        <w:rPr>
          <w:b/>
          <w:bCs/>
        </w:rPr>
        <w:t xml:space="preserve">), </w:t>
      </w:r>
      <w:r>
        <w:rPr>
          <w:bCs/>
        </w:rPr>
        <w:t>the biggest organization in the family science field. We are considering developing</w:t>
      </w:r>
      <w:r w:rsidR="0053042B">
        <w:rPr>
          <w:bCs/>
        </w:rPr>
        <w:t xml:space="preserve"> the</w:t>
      </w:r>
      <w:r>
        <w:rPr>
          <w:bCs/>
        </w:rPr>
        <w:t xml:space="preserve"> </w:t>
      </w:r>
      <w:r w:rsidRPr="00623CDE">
        <w:rPr>
          <w:b/>
          <w:bCs/>
        </w:rPr>
        <w:t xml:space="preserve">National Council on Family Relations </w:t>
      </w:r>
      <w:r>
        <w:rPr>
          <w:b/>
          <w:bCs/>
        </w:rPr>
        <w:t xml:space="preserve">(NCFR) </w:t>
      </w:r>
      <w:r w:rsidRPr="00623CDE">
        <w:rPr>
          <w:b/>
          <w:bCs/>
        </w:rPr>
        <w:t xml:space="preserve">Student Affiliate </w:t>
      </w:r>
      <w:r>
        <w:rPr>
          <w:b/>
          <w:bCs/>
        </w:rPr>
        <w:t>(</w:t>
      </w:r>
      <w:r w:rsidR="00D85228" w:rsidRPr="00D85228">
        <w:rPr>
          <w:b/>
          <w:bCs/>
        </w:rPr>
        <w:t>https://www.ncfr.org/membership/member-groups/affiliate-councils/student-affiliates</w:t>
      </w:r>
      <w:r>
        <w:rPr>
          <w:bCs/>
        </w:rPr>
        <w:t>)</w:t>
      </w:r>
    </w:p>
    <w:p w14:paraId="1577A960" w14:textId="77777777" w:rsidR="00623CDE" w:rsidRPr="00623CDE" w:rsidRDefault="00623CDE" w:rsidP="00623CDE">
      <w:pPr>
        <w:rPr>
          <w:bCs/>
        </w:rPr>
      </w:pPr>
      <w:r>
        <w:rPr>
          <w:bCs/>
        </w:rPr>
        <w:t xml:space="preserve">at Queens College. </w:t>
      </w:r>
      <w:r>
        <w:t>To start a new student affiliate, we</w:t>
      </w:r>
      <w:r w:rsidR="00870DF7">
        <w:t xml:space="preserve"> wi</w:t>
      </w:r>
      <w:r>
        <w:t xml:space="preserve">ll need </w:t>
      </w:r>
      <w:r w:rsidRPr="00623CDE">
        <w:rPr>
          <w:rStyle w:val="Strong"/>
          <w:b w:val="0"/>
        </w:rPr>
        <w:t>at least 10 NCFR members</w:t>
      </w:r>
      <w:r>
        <w:t xml:space="preserve"> at our college (combination of students, and faculty). While the HDFS faculty </w:t>
      </w:r>
      <w:r w:rsidR="00870DF7">
        <w:t xml:space="preserve">members </w:t>
      </w:r>
      <w:r>
        <w:t xml:space="preserve">are NCFR members, to meet the membership requirement, students would need to become members as well. Students are encouraged to join NCFR so that they can develop (with faculty support) the NCFR Student Affiliate at Queens College. </w:t>
      </w:r>
      <w:r w:rsidR="00D421BE">
        <w:t xml:space="preserve">Developing such an affiliate would increase networking, </w:t>
      </w:r>
      <w:proofErr w:type="gramStart"/>
      <w:r w:rsidR="00D421BE">
        <w:t>visibility</w:t>
      </w:r>
      <w:proofErr w:type="gramEnd"/>
      <w:r w:rsidR="00D421BE">
        <w:t xml:space="preserve"> and professional opportunities. </w:t>
      </w:r>
    </w:p>
    <w:p w14:paraId="2AA9932F" w14:textId="77777777" w:rsidR="00623CDE" w:rsidRDefault="00623CDE" w:rsidP="00752FA9">
      <w:pPr>
        <w:rPr>
          <w:bCs/>
        </w:rPr>
      </w:pPr>
    </w:p>
    <w:p w14:paraId="46802B3F" w14:textId="77777777" w:rsidR="00752FA9" w:rsidRPr="00853A7C" w:rsidRDefault="00623CDE" w:rsidP="00752FA9">
      <w:pPr>
        <w:rPr>
          <w:b/>
          <w:bCs/>
          <w:i/>
          <w:sz w:val="28"/>
          <w:szCs w:val="28"/>
        </w:rPr>
      </w:pPr>
      <w:r>
        <w:rPr>
          <w:bCs/>
        </w:rPr>
        <w:t xml:space="preserve"> </w:t>
      </w:r>
      <w:r w:rsidR="00752FA9" w:rsidRPr="00853A7C">
        <w:rPr>
          <w:b/>
          <w:bCs/>
          <w:i/>
          <w:sz w:val="28"/>
          <w:szCs w:val="28"/>
        </w:rPr>
        <w:t>Professional Organizations</w:t>
      </w:r>
    </w:p>
    <w:p w14:paraId="3E07DA11" w14:textId="77777777" w:rsidR="007E1453" w:rsidRPr="007E1453" w:rsidRDefault="007E1453" w:rsidP="007E1453">
      <w:pPr>
        <w:spacing w:before="100" w:beforeAutospacing="1"/>
      </w:pPr>
      <w:r w:rsidRPr="007E1453">
        <w:t xml:space="preserve">Advantages of being a member of a professional organization </w:t>
      </w:r>
      <w:proofErr w:type="gramStart"/>
      <w:r w:rsidRPr="007E1453">
        <w:t>include:</w:t>
      </w:r>
      <w:proofErr w:type="gramEnd"/>
      <w:r w:rsidRPr="007E1453">
        <w:t xml:space="preserve"> knowing and connecting with professionals in the field, receiving a professional journal, job/career opportunities listings, etc. Participation to professional meetings strengthens </w:t>
      </w:r>
      <w:r w:rsidR="0053042B">
        <w:t>students’</w:t>
      </w:r>
      <w:r w:rsidRPr="007E1453">
        <w:t xml:space="preserve"> professional development by increasing </w:t>
      </w:r>
      <w:r w:rsidR="0053042B">
        <w:t>their</w:t>
      </w:r>
      <w:r w:rsidRPr="007E1453">
        <w:t xml:space="preserve"> knowledge through attending different sessions, </w:t>
      </w:r>
      <w:proofErr w:type="gramStart"/>
      <w:r w:rsidRPr="007E1453">
        <w:t>knowing</w:t>
      </w:r>
      <w:proofErr w:type="gramEnd"/>
      <w:r w:rsidRPr="007E1453">
        <w:t xml:space="preserve"> and connecting with profes</w:t>
      </w:r>
      <w:r w:rsidR="0053042B">
        <w:t>sionals in the field, and exposing them</w:t>
      </w:r>
      <w:r w:rsidRPr="007E1453">
        <w:t xml:space="preserve"> to job/career opportunities.  Conference participation and presentation also improves </w:t>
      </w:r>
      <w:r w:rsidR="0053042B">
        <w:t xml:space="preserve">their </w:t>
      </w:r>
      <w:r w:rsidRPr="007E1453">
        <w:t>resume</w:t>
      </w:r>
      <w:r w:rsidR="0053042B">
        <w:t>, by i</w:t>
      </w:r>
      <w:r w:rsidRPr="007E1453">
        <w:t>ndicat</w:t>
      </w:r>
      <w:r w:rsidR="0053042B">
        <w:t>ing</w:t>
      </w:r>
      <w:r w:rsidRPr="007E1453">
        <w:t xml:space="preserve"> that </w:t>
      </w:r>
      <w:r w:rsidR="0053042B">
        <w:t>they</w:t>
      </w:r>
      <w:r w:rsidRPr="007E1453">
        <w:t xml:space="preserve"> are participating actively in the </w:t>
      </w:r>
      <w:proofErr w:type="gramStart"/>
      <w:r w:rsidRPr="007E1453">
        <w:t>field</w:t>
      </w:r>
      <w:proofErr w:type="gramEnd"/>
      <w:r w:rsidRPr="007E1453">
        <w:t xml:space="preserve"> and </w:t>
      </w:r>
      <w:r w:rsidR="0053042B">
        <w:t>they</w:t>
      </w:r>
      <w:r w:rsidRPr="007E1453">
        <w:t xml:space="preserve"> connect with other scholars. </w:t>
      </w:r>
    </w:p>
    <w:p w14:paraId="4E459145" w14:textId="77777777" w:rsidR="007E1453" w:rsidRPr="00240642" w:rsidRDefault="007E1453" w:rsidP="007E1453">
      <w:pPr>
        <w:spacing w:before="100" w:beforeAutospacing="1"/>
        <w:rPr>
          <w:b/>
        </w:rPr>
      </w:pPr>
      <w:r w:rsidRPr="00240642">
        <w:rPr>
          <w:b/>
        </w:rPr>
        <w:t> </w:t>
      </w:r>
      <w:r w:rsidRPr="00240642">
        <w:rPr>
          <w:b/>
          <w:bCs/>
        </w:rPr>
        <w:t xml:space="preserve">Professional Organizations in Human Development and Family </w:t>
      </w:r>
      <w:r w:rsidR="00D85228">
        <w:rPr>
          <w:b/>
          <w:bCs/>
        </w:rPr>
        <w:t>Science</w:t>
      </w:r>
      <w:r w:rsidR="00D85228" w:rsidRPr="00240642">
        <w:rPr>
          <w:b/>
          <w:bCs/>
        </w:rPr>
        <w:t xml:space="preserve"> </w:t>
      </w:r>
      <w:r w:rsidRPr="00240642">
        <w:rPr>
          <w:b/>
          <w:bCs/>
        </w:rPr>
        <w:t xml:space="preserve">Field: </w:t>
      </w:r>
    </w:p>
    <w:p w14:paraId="5DE2EEC3" w14:textId="77777777" w:rsidR="007E1453" w:rsidRDefault="007E1453" w:rsidP="007E1453">
      <w:pPr>
        <w:pStyle w:val="NormalWeb"/>
        <w:spacing w:before="0" w:beforeAutospacing="0" w:after="0" w:afterAutospacing="0"/>
      </w:pPr>
      <w:r>
        <w:t>-</w:t>
      </w:r>
      <w:hyperlink r:id="rId35" w:tgtFrame="_blank" w:history="1">
        <w:r w:rsidRPr="007E1453">
          <w:rPr>
            <w:rStyle w:val="Hyperlink"/>
            <w:color w:val="auto"/>
            <w:u w:val="none"/>
          </w:rPr>
          <w:t>National Council of Family Relations</w:t>
        </w:r>
      </w:hyperlink>
      <w:r w:rsidRPr="007E1453">
        <w:t xml:space="preserve"> (NCFR)</w:t>
      </w:r>
    </w:p>
    <w:p w14:paraId="65EEA1DA" w14:textId="77777777" w:rsidR="007E1453" w:rsidRDefault="007E1453" w:rsidP="007E1453">
      <w:pPr>
        <w:pStyle w:val="NormalWeb"/>
        <w:spacing w:before="0" w:beforeAutospacing="0" w:after="0" w:afterAutospacing="0"/>
      </w:pPr>
      <w:r>
        <w:t>-</w:t>
      </w:r>
      <w:hyperlink r:id="rId36" w:tgtFrame="_blank" w:history="1">
        <w:r w:rsidRPr="007E1453">
          <w:rPr>
            <w:rStyle w:val="Hyperlink"/>
            <w:color w:val="auto"/>
            <w:u w:val="none"/>
          </w:rPr>
          <w:t>American Psychological Association</w:t>
        </w:r>
      </w:hyperlink>
      <w:r w:rsidRPr="007E1453">
        <w:t xml:space="preserve"> (APA)</w:t>
      </w:r>
      <w:r>
        <w:t xml:space="preserve"> (Division 43: Family)</w:t>
      </w:r>
    </w:p>
    <w:p w14:paraId="0EC4216F" w14:textId="77777777" w:rsidR="007E1453" w:rsidRPr="007E1453" w:rsidRDefault="007E1453" w:rsidP="007E1453">
      <w:pPr>
        <w:pStyle w:val="NormalWeb"/>
        <w:spacing w:before="0" w:beforeAutospacing="0" w:after="0" w:afterAutospacing="0"/>
      </w:pPr>
      <w:r>
        <w:t>-</w:t>
      </w:r>
      <w:hyperlink r:id="rId37" w:tgtFrame="_blank" w:history="1">
        <w:r w:rsidRPr="007E1453">
          <w:rPr>
            <w:rStyle w:val="Hyperlink"/>
            <w:color w:val="auto"/>
            <w:u w:val="none"/>
          </w:rPr>
          <w:t>Society for Research on Child Development</w:t>
        </w:r>
      </w:hyperlink>
      <w:r w:rsidRPr="007E1453">
        <w:t xml:space="preserve"> (SRCD)</w:t>
      </w:r>
    </w:p>
    <w:p w14:paraId="15434EC2" w14:textId="77777777" w:rsidR="007E1453" w:rsidRPr="007E1453" w:rsidRDefault="007E1453" w:rsidP="007E1453">
      <w:pPr>
        <w:pStyle w:val="NormalWeb"/>
        <w:spacing w:before="0" w:beforeAutospacing="0" w:after="0" w:afterAutospacing="0"/>
      </w:pPr>
      <w:r>
        <w:t>-</w:t>
      </w:r>
      <w:hyperlink r:id="rId38" w:tgtFrame="_blank" w:history="1">
        <w:r w:rsidRPr="007E1453">
          <w:rPr>
            <w:rStyle w:val="Hyperlink"/>
            <w:color w:val="auto"/>
            <w:u w:val="none"/>
          </w:rPr>
          <w:t>American Association of Family and Consumer Sciences</w:t>
        </w:r>
      </w:hyperlink>
      <w:r w:rsidRPr="007E1453">
        <w:t xml:space="preserve"> (AAFCS)</w:t>
      </w:r>
    </w:p>
    <w:p w14:paraId="52311B21" w14:textId="77777777" w:rsidR="007E1453" w:rsidRPr="007E1453" w:rsidRDefault="007E1453" w:rsidP="007E1453">
      <w:pPr>
        <w:pStyle w:val="NormalWeb"/>
        <w:spacing w:before="0" w:beforeAutospacing="0" w:after="0" w:afterAutospacing="0"/>
      </w:pPr>
      <w:r>
        <w:t>-</w:t>
      </w:r>
      <w:hyperlink r:id="rId39" w:tgtFrame="_blank" w:history="1">
        <w:r w:rsidRPr="007E1453">
          <w:rPr>
            <w:rStyle w:val="Hyperlink"/>
            <w:color w:val="auto"/>
            <w:u w:val="none"/>
          </w:rPr>
          <w:t>Family Science Association</w:t>
        </w:r>
      </w:hyperlink>
      <w:r w:rsidRPr="007E1453">
        <w:t xml:space="preserve"> (FSA)</w:t>
      </w:r>
    </w:p>
    <w:p w14:paraId="40EA92BC" w14:textId="77777777" w:rsidR="007E1453" w:rsidRPr="007E1453" w:rsidRDefault="007E1453" w:rsidP="007E1453">
      <w:pPr>
        <w:pStyle w:val="NormalWeb"/>
        <w:spacing w:before="0" w:beforeAutospacing="0" w:after="0" w:afterAutospacing="0"/>
      </w:pPr>
      <w:r>
        <w:t>-</w:t>
      </w:r>
      <w:hyperlink r:id="rId40" w:tgtFrame="_blank" w:history="1">
        <w:r w:rsidRPr="007E1453">
          <w:rPr>
            <w:rStyle w:val="Hyperlink"/>
            <w:color w:val="auto"/>
            <w:u w:val="none"/>
          </w:rPr>
          <w:t>International Association for Cross-Cultural Psychology</w:t>
        </w:r>
      </w:hyperlink>
      <w:r w:rsidRPr="007E1453">
        <w:t xml:space="preserve"> (IACCP)</w:t>
      </w:r>
    </w:p>
    <w:p w14:paraId="020C16A9" w14:textId="77777777" w:rsidR="007E1453" w:rsidRPr="007E1453" w:rsidRDefault="007E1453" w:rsidP="007E1453">
      <w:pPr>
        <w:pStyle w:val="NormalWeb"/>
        <w:spacing w:before="0" w:beforeAutospacing="0" w:after="0" w:afterAutospacing="0"/>
      </w:pPr>
      <w:r>
        <w:t>-</w:t>
      </w:r>
      <w:hyperlink r:id="rId41" w:tgtFrame="_blank" w:history="1">
        <w:r w:rsidRPr="007E1453">
          <w:rPr>
            <w:rStyle w:val="Hyperlink"/>
            <w:color w:val="auto"/>
            <w:u w:val="none"/>
          </w:rPr>
          <w:t>Society for Cross - Cultural Research</w:t>
        </w:r>
      </w:hyperlink>
      <w:r w:rsidRPr="007E1453">
        <w:t xml:space="preserve"> (SCCR)</w:t>
      </w:r>
    </w:p>
    <w:p w14:paraId="24CDF523" w14:textId="77777777" w:rsidR="007E1453" w:rsidRPr="007E1453" w:rsidRDefault="007E1453" w:rsidP="007E1453">
      <w:pPr>
        <w:pStyle w:val="NormalWeb"/>
        <w:spacing w:before="0" w:beforeAutospacing="0" w:after="0" w:afterAutospacing="0"/>
      </w:pPr>
      <w:r>
        <w:t>-</w:t>
      </w:r>
      <w:hyperlink r:id="rId42" w:tgtFrame="_blank" w:history="1">
        <w:r w:rsidRPr="007E1453">
          <w:rPr>
            <w:rStyle w:val="Hyperlink"/>
            <w:color w:val="auto"/>
            <w:u w:val="none"/>
          </w:rPr>
          <w:t>Stress and Anxiety Research Society</w:t>
        </w:r>
      </w:hyperlink>
      <w:r w:rsidRPr="007E1453">
        <w:t xml:space="preserve"> (STAR)</w:t>
      </w:r>
    </w:p>
    <w:p w14:paraId="0C420BD9" w14:textId="77777777" w:rsidR="007E1453" w:rsidRPr="007E1453" w:rsidRDefault="007E1453" w:rsidP="007E1453">
      <w:pPr>
        <w:pStyle w:val="NormalWeb"/>
        <w:spacing w:before="0" w:beforeAutospacing="0" w:after="0" w:afterAutospacing="0"/>
      </w:pPr>
      <w:r>
        <w:t>-</w:t>
      </w:r>
      <w:hyperlink r:id="rId43" w:tgtFrame="_blank" w:history="1">
        <w:r w:rsidRPr="007E1453">
          <w:rPr>
            <w:rStyle w:val="Hyperlink"/>
            <w:color w:val="auto"/>
            <w:u w:val="none"/>
          </w:rPr>
          <w:t>Society for Research on Adolescence</w:t>
        </w:r>
      </w:hyperlink>
      <w:r w:rsidRPr="007E1453">
        <w:t xml:space="preserve"> (SRA)</w:t>
      </w:r>
    </w:p>
    <w:p w14:paraId="5CCD3CED" w14:textId="77777777" w:rsidR="007E1453" w:rsidRPr="007E1453" w:rsidRDefault="007E1453" w:rsidP="007E1453">
      <w:pPr>
        <w:pStyle w:val="NormalWeb"/>
        <w:spacing w:before="0" w:beforeAutospacing="0" w:after="0" w:afterAutospacing="0"/>
      </w:pPr>
      <w:r>
        <w:t>-</w:t>
      </w:r>
      <w:hyperlink r:id="rId44" w:history="1">
        <w:r w:rsidRPr="007E1453">
          <w:rPr>
            <w:rStyle w:val="Hyperlink"/>
            <w:color w:val="auto"/>
            <w:u w:val="none"/>
          </w:rPr>
          <w:t>Gerontological Society of America</w:t>
        </w:r>
      </w:hyperlink>
      <w:r w:rsidRPr="007E1453">
        <w:t xml:space="preserve"> (GSA)</w:t>
      </w:r>
    </w:p>
    <w:p w14:paraId="48A739AC" w14:textId="77777777" w:rsidR="007E1453" w:rsidRPr="007E1453" w:rsidRDefault="007E1453" w:rsidP="007E1453">
      <w:pPr>
        <w:pStyle w:val="NormalWeb"/>
        <w:spacing w:before="0" w:beforeAutospacing="0" w:after="0" w:afterAutospacing="0"/>
      </w:pPr>
      <w:r>
        <w:t>-</w:t>
      </w:r>
      <w:hyperlink r:id="rId45" w:tgtFrame="_blank" w:history="1">
        <w:r w:rsidRPr="007E1453">
          <w:rPr>
            <w:rStyle w:val="Hyperlink"/>
            <w:color w:val="auto"/>
            <w:u w:val="none"/>
          </w:rPr>
          <w:t>International Society for the Study of Behavior Development</w:t>
        </w:r>
      </w:hyperlink>
      <w:r w:rsidRPr="007E1453">
        <w:t xml:space="preserve"> (ISSBD)</w:t>
      </w:r>
    </w:p>
    <w:p w14:paraId="525C52B3" w14:textId="77777777" w:rsidR="003F0852" w:rsidRDefault="003F0852" w:rsidP="003320FB">
      <w:pPr>
        <w:pStyle w:val="BodyTextIndent2"/>
        <w:spacing w:before="0" w:beforeAutospacing="0" w:after="0" w:afterAutospacing="0"/>
      </w:pPr>
    </w:p>
    <w:p w14:paraId="3ADD875A" w14:textId="77777777" w:rsidR="0022037A" w:rsidRPr="00A1634F" w:rsidRDefault="0022037A" w:rsidP="0022037A">
      <w:pPr>
        <w:rPr>
          <w:b/>
          <w:i/>
          <w:sz w:val="28"/>
          <w:szCs w:val="28"/>
        </w:rPr>
      </w:pPr>
      <w:r w:rsidRPr="00A1634F">
        <w:rPr>
          <w:b/>
          <w:i/>
          <w:sz w:val="28"/>
          <w:szCs w:val="28"/>
        </w:rPr>
        <w:t>Alumni</w:t>
      </w:r>
    </w:p>
    <w:p w14:paraId="5F9E57DE" w14:textId="0416A6B1" w:rsidR="0022037A" w:rsidRPr="00B72711" w:rsidRDefault="0022037A" w:rsidP="0022037A">
      <w:pPr>
        <w:pStyle w:val="NormalWeb"/>
        <w:shd w:val="clear" w:color="auto" w:fill="FFFFFF"/>
      </w:pPr>
      <w:r w:rsidRPr="00B72711">
        <w:t>The</w:t>
      </w:r>
      <w:r>
        <w:t xml:space="preserve"> HDFS</w:t>
      </w:r>
      <w:r w:rsidRPr="00B72711">
        <w:t xml:space="preserve"> </w:t>
      </w:r>
      <w:r>
        <w:t xml:space="preserve">Program </w:t>
      </w:r>
      <w:r w:rsidR="00C31629">
        <w:t>Director</w:t>
      </w:r>
      <w:r w:rsidRPr="00B72711">
        <w:t xml:space="preserve"> has maintained contact with most of the alumni. </w:t>
      </w:r>
      <w:r w:rsidR="00240642">
        <w:t xml:space="preserve">Alumni are invited back to the program as guest speakers for different courses and to serve as role models and resources for the current students. </w:t>
      </w:r>
      <w:r w:rsidRPr="00B72711">
        <w:t xml:space="preserve"> </w:t>
      </w:r>
    </w:p>
    <w:p w14:paraId="589DC720" w14:textId="77777777" w:rsidR="0022037A" w:rsidRPr="00B72711" w:rsidRDefault="00240642" w:rsidP="0022037A">
      <w:r>
        <w:t>Our</w:t>
      </w:r>
      <w:r w:rsidR="0022037A" w:rsidRPr="00B72711">
        <w:t xml:space="preserve"> graduates have gone for graduate studies to New York University (School Counseling and Guidance</w:t>
      </w:r>
      <w:r w:rsidR="00281EF5">
        <w:t>; Social Work</w:t>
      </w:r>
      <w:r w:rsidR="0022037A" w:rsidRPr="00B72711">
        <w:t xml:space="preserve">), </w:t>
      </w:r>
      <w:r w:rsidR="00A35A27" w:rsidRPr="00B72711">
        <w:t xml:space="preserve">John Jay College/CUNY </w:t>
      </w:r>
      <w:r w:rsidR="00A35A27">
        <w:t>(</w:t>
      </w:r>
      <w:r w:rsidR="0022037A" w:rsidRPr="00B72711">
        <w:t>Public Administration); Columbia U</w:t>
      </w:r>
      <w:r w:rsidR="00F50D24">
        <w:t>niversity (Social Work</w:t>
      </w:r>
      <w:r w:rsidR="0022037A" w:rsidRPr="00B72711">
        <w:t>), Touro College (Social Wor</w:t>
      </w:r>
      <w:r w:rsidR="00F50D24">
        <w:t>k</w:t>
      </w:r>
      <w:r w:rsidR="0022037A" w:rsidRPr="00B72711">
        <w:t>), Hofstra University (</w:t>
      </w:r>
      <w:r w:rsidR="00F50D24">
        <w:t>Human Resource Management</w:t>
      </w:r>
      <w:r w:rsidR="0022037A" w:rsidRPr="00B72711">
        <w:t>), St John’s University (</w:t>
      </w:r>
      <w:r w:rsidR="00F50D24">
        <w:t>School Guidance Counseling</w:t>
      </w:r>
      <w:r w:rsidR="0022037A" w:rsidRPr="00B72711">
        <w:t xml:space="preserve">), Iona College (Marriage and Family Therapy), </w:t>
      </w:r>
      <w:r w:rsidR="0055057F">
        <w:t xml:space="preserve">SUNY Stony Brook (Social Work), </w:t>
      </w:r>
      <w:r w:rsidR="006003A5">
        <w:t xml:space="preserve">Converse College </w:t>
      </w:r>
      <w:r w:rsidR="0055057F">
        <w:t>(</w:t>
      </w:r>
      <w:r w:rsidR="006003A5">
        <w:t>F</w:t>
      </w:r>
      <w:r w:rsidR="0055057F">
        <w:t>amily Therapy)</w:t>
      </w:r>
      <w:r w:rsidR="006C01C7">
        <w:t>, Hunter College (Mental Health; Social Work)</w:t>
      </w:r>
      <w:r w:rsidR="00281EF5">
        <w:t>, Converse College (Marriage and Family Therapy)</w:t>
      </w:r>
      <w:r w:rsidR="0055057F">
        <w:t xml:space="preserve"> </w:t>
      </w:r>
      <w:r w:rsidR="0022037A" w:rsidRPr="00B72711">
        <w:t xml:space="preserve">etc. </w:t>
      </w:r>
    </w:p>
    <w:p w14:paraId="37ECEA8C" w14:textId="77777777" w:rsidR="0022037A" w:rsidRPr="00B72711" w:rsidRDefault="0022037A" w:rsidP="0022037A"/>
    <w:p w14:paraId="16EEC11F" w14:textId="77777777" w:rsidR="00240642" w:rsidRDefault="0022037A" w:rsidP="000634A2">
      <w:r w:rsidRPr="00B72711">
        <w:t>Given the applied nature and coursework of our program, our graduates are also well equipped to find employment. Our students have been working in community programs providing different types of social services, for example,</w:t>
      </w:r>
      <w:r w:rsidR="00D23EFA">
        <w:t xml:space="preserve"> at</w:t>
      </w:r>
      <w:r w:rsidRPr="00B72711">
        <w:t xml:space="preserve"> the Hispanic Committee for Families and Children, NYC Early Childhood Professional Development Institute,</w:t>
      </w:r>
      <w:r w:rsidR="00D23EFA">
        <w:t xml:space="preserve"> Child Care Centers,</w:t>
      </w:r>
      <w:r w:rsidRPr="00B72711">
        <w:t xml:space="preserve"> </w:t>
      </w:r>
      <w:r w:rsidR="00044785">
        <w:t xml:space="preserve">Forestdale </w:t>
      </w:r>
      <w:r w:rsidR="00044785">
        <w:rPr>
          <w:bCs/>
        </w:rPr>
        <w:t>Foster Care Agency,</w:t>
      </w:r>
      <w:r w:rsidR="00044785">
        <w:t xml:space="preserve"> </w:t>
      </w:r>
      <w:r w:rsidRPr="00B72711">
        <w:t xml:space="preserve">etc. </w:t>
      </w:r>
    </w:p>
    <w:p w14:paraId="607387F2" w14:textId="77777777" w:rsidR="00EA0D64" w:rsidRPr="004E3460" w:rsidRDefault="008130E0" w:rsidP="000634A2">
      <w:pPr>
        <w:pStyle w:val="Heading1"/>
        <w:rPr>
          <w:rStyle w:val="Strong"/>
          <w:b/>
          <w:color w:val="000000"/>
          <w:szCs w:val="32"/>
        </w:rPr>
      </w:pPr>
      <w:bookmarkStart w:id="10" w:name="_Toc378273955"/>
      <w:r w:rsidRPr="004E3460">
        <w:rPr>
          <w:rStyle w:val="Strong"/>
          <w:b/>
          <w:color w:val="000000"/>
          <w:szCs w:val="32"/>
        </w:rPr>
        <w:t>Resources</w:t>
      </w:r>
      <w:bookmarkEnd w:id="10"/>
    </w:p>
    <w:p w14:paraId="4B3325E8" w14:textId="77777777" w:rsidR="00546AE2" w:rsidRDefault="00546AE2" w:rsidP="008130E0">
      <w:pPr>
        <w:pStyle w:val="NormalWeb"/>
        <w:shd w:val="clear" w:color="auto" w:fill="FFFFFF"/>
        <w:spacing w:before="0" w:beforeAutospacing="0" w:after="0" w:afterAutospacing="0"/>
        <w:rPr>
          <w:rStyle w:val="Strong"/>
          <w:i/>
          <w:color w:val="000000"/>
          <w:sz w:val="28"/>
          <w:szCs w:val="28"/>
        </w:rPr>
      </w:pPr>
    </w:p>
    <w:p w14:paraId="04420AB4" w14:textId="77777777" w:rsidR="008130E0" w:rsidRPr="00A1634F" w:rsidRDefault="008130E0" w:rsidP="008130E0">
      <w:pPr>
        <w:pStyle w:val="NormalWeb"/>
        <w:shd w:val="clear" w:color="auto" w:fill="FFFFFF"/>
        <w:spacing w:before="0" w:beforeAutospacing="0" w:after="0" w:afterAutospacing="0"/>
        <w:rPr>
          <w:rStyle w:val="Strong"/>
          <w:i/>
          <w:color w:val="000000"/>
          <w:sz w:val="28"/>
          <w:szCs w:val="28"/>
        </w:rPr>
      </w:pPr>
      <w:r w:rsidRPr="00A1634F">
        <w:rPr>
          <w:rStyle w:val="Strong"/>
          <w:i/>
          <w:color w:val="000000"/>
          <w:sz w:val="28"/>
          <w:szCs w:val="28"/>
        </w:rPr>
        <w:t>Queens College of CUNY</w:t>
      </w:r>
    </w:p>
    <w:p w14:paraId="74A15190" w14:textId="77777777" w:rsidR="008130E0" w:rsidRPr="00B72711" w:rsidRDefault="008130E0" w:rsidP="008130E0">
      <w:pPr>
        <w:pStyle w:val="NormalWeb"/>
        <w:shd w:val="clear" w:color="auto" w:fill="FFFFFF"/>
        <w:spacing w:before="0" w:beforeAutospacing="0" w:after="0" w:afterAutospacing="0"/>
        <w:rPr>
          <w:rStyle w:val="Strong"/>
          <w:color w:val="000000"/>
        </w:rPr>
      </w:pPr>
    </w:p>
    <w:p w14:paraId="6BC2E7AA" w14:textId="77777777" w:rsidR="008130E0" w:rsidRDefault="008130E0" w:rsidP="008130E0">
      <w:pPr>
        <w:rPr>
          <w:rStyle w:val="elevenpx1"/>
          <w:rFonts w:ascii="Times New Roman" w:hAnsi="Times New Roman"/>
          <w:sz w:val="24"/>
          <w:szCs w:val="24"/>
        </w:rPr>
      </w:pPr>
      <w:r w:rsidRPr="00B72711">
        <w:rPr>
          <w:rStyle w:val="elevenpx1"/>
          <w:rFonts w:ascii="Times New Roman" w:hAnsi="Times New Roman"/>
          <w:sz w:val="24"/>
          <w:szCs w:val="24"/>
        </w:rPr>
        <w:t xml:space="preserve">Queens College enjoys a national reputation for its liberal arts and sciences. The college is ranked fourth in the nation for “diverse student population,” with students coming from 140 countries, reflecting the diversity of the New York City area. </w:t>
      </w:r>
    </w:p>
    <w:p w14:paraId="2F3E4365" w14:textId="77777777" w:rsidR="00E4441B" w:rsidRPr="00B72711" w:rsidRDefault="00E4441B" w:rsidP="008130E0">
      <w:pPr>
        <w:rPr>
          <w:bCs/>
        </w:rPr>
      </w:pPr>
    </w:p>
    <w:p w14:paraId="02AC3D0E" w14:textId="77777777" w:rsidR="00A1634F" w:rsidRPr="00A1634F" w:rsidRDefault="00A1634F" w:rsidP="00A1634F">
      <w:pPr>
        <w:pStyle w:val="NormalWeb"/>
        <w:shd w:val="clear" w:color="auto" w:fill="FFFFFF"/>
        <w:spacing w:before="0" w:beforeAutospacing="0" w:after="0" w:afterAutospacing="0"/>
        <w:rPr>
          <w:b/>
          <w:i/>
          <w:sz w:val="28"/>
          <w:szCs w:val="28"/>
        </w:rPr>
      </w:pPr>
      <w:r w:rsidRPr="00A1634F">
        <w:rPr>
          <w:b/>
          <w:i/>
          <w:sz w:val="28"/>
          <w:szCs w:val="28"/>
        </w:rPr>
        <w:t xml:space="preserve">Peer Counseling Program </w:t>
      </w:r>
    </w:p>
    <w:p w14:paraId="24AF00E1" w14:textId="77777777" w:rsidR="00A1634F" w:rsidRDefault="00A1634F" w:rsidP="00A1634F">
      <w:pPr>
        <w:pStyle w:val="NormalWeb"/>
        <w:shd w:val="clear" w:color="auto" w:fill="FFFFFF"/>
      </w:pPr>
      <w:r>
        <w:t xml:space="preserve">The Peer Counseling Program website indicates: “Peer Counselors see their role as helping other students to learn more about themselves, the college, and its offerings, and then clarifying available alternatives and options.” The website also indicates that “The Student Services and Counseling Minor is designed for students who are interested in pursuing graduate work or employment </w:t>
      </w:r>
      <w:proofErr w:type="gramStart"/>
      <w:r>
        <w:t>in the area of</w:t>
      </w:r>
      <w:proofErr w:type="gramEnd"/>
      <w:r>
        <w:t xml:space="preserve"> counseling, psychology, counselor education, teaching, communications and social work. If you are at least a lower sophomore in good academic standing (minimum 2.5 GPA or better) and willing to commit to a minimum of two (2) semesters of coursework, you are eligible to apply.” </w:t>
      </w:r>
    </w:p>
    <w:p w14:paraId="68C17375" w14:textId="1B82A3E3" w:rsidR="00A1634F" w:rsidRDefault="00A1634F" w:rsidP="00A1634F">
      <w:pPr>
        <w:pStyle w:val="NormalWeb"/>
        <w:shd w:val="clear" w:color="auto" w:fill="FFFFFF"/>
      </w:pPr>
      <w:r>
        <w:t xml:space="preserve">Many of our students pursue careers in counseling, family therapy, social work, and thus such a program could strengthen their resume and increase their experience. Several of our HDFS students got their minor in Peer Counseling and reported a great experience. </w:t>
      </w:r>
      <w:r w:rsidR="00C31629">
        <w:t>Four</w:t>
      </w:r>
      <w:r>
        <w:t xml:space="preserve"> of HDFS courses (FNES </w:t>
      </w:r>
      <w:r w:rsidR="00A73E3D">
        <w:t>147</w:t>
      </w:r>
      <w:r w:rsidR="00C31629">
        <w:t xml:space="preserve">, </w:t>
      </w:r>
      <w:r w:rsidR="00A73E3D">
        <w:t>248</w:t>
      </w:r>
      <w:r w:rsidR="00C31629">
        <w:t>, 256 and 347</w:t>
      </w:r>
      <w:r>
        <w:t xml:space="preserve">) are accepted as part of this Minor. Please contact the Peer Counseling Program if you are interested in this. </w:t>
      </w:r>
    </w:p>
    <w:p w14:paraId="6077376E" w14:textId="77777777" w:rsidR="00A1634F" w:rsidRDefault="00A1634F" w:rsidP="00A1634F">
      <w:pPr>
        <w:pStyle w:val="NormalWeb"/>
        <w:shd w:val="clear" w:color="auto" w:fill="FFFFFF"/>
        <w:spacing w:before="0" w:beforeAutospacing="0" w:after="0" w:afterAutospacing="0"/>
      </w:pPr>
      <w:r>
        <w:t xml:space="preserve">(Program Address: </w:t>
      </w:r>
      <w:r w:rsidRPr="003C2348">
        <w:rPr>
          <w:rStyle w:val="Strong"/>
          <w:b w:val="0"/>
        </w:rPr>
        <w:t>Student Union, LL 37; Program Website</w:t>
      </w:r>
      <w:r>
        <w:rPr>
          <w:rStyle w:val="Strong"/>
        </w:rPr>
        <w:t xml:space="preserve"> </w:t>
      </w:r>
    </w:p>
    <w:p w14:paraId="58964E53" w14:textId="77777777" w:rsidR="00A1634F" w:rsidRPr="003C2348" w:rsidRDefault="00DF593D" w:rsidP="00A1634F">
      <w:pPr>
        <w:pStyle w:val="NormalWeb"/>
        <w:shd w:val="clear" w:color="auto" w:fill="FFFFFF"/>
        <w:spacing w:before="0" w:beforeAutospacing="0" w:after="0" w:afterAutospacing="0"/>
      </w:pPr>
      <w:hyperlink r:id="rId46" w:history="1">
        <w:r w:rsidR="00A1634F" w:rsidRPr="003C2348">
          <w:rPr>
            <w:rStyle w:val="Hyperlink"/>
          </w:rPr>
          <w:t>http://www.qc.cuny.edu/StudentLife/services/counseling/peer/Pages/default.aspx</w:t>
        </w:r>
      </w:hyperlink>
      <w:r w:rsidR="00A1634F">
        <w:t>)</w:t>
      </w:r>
    </w:p>
    <w:p w14:paraId="1947BE6A" w14:textId="77777777" w:rsidR="00920B63" w:rsidRDefault="00920B63" w:rsidP="008130E0">
      <w:pPr>
        <w:pStyle w:val="NormalWeb"/>
        <w:shd w:val="clear" w:color="auto" w:fill="FFFFFF"/>
        <w:spacing w:before="0" w:beforeAutospacing="0" w:after="0" w:afterAutospacing="0"/>
        <w:rPr>
          <w:rStyle w:val="Strong"/>
          <w:i/>
          <w:color w:val="000000"/>
          <w:sz w:val="28"/>
          <w:szCs w:val="28"/>
        </w:rPr>
      </w:pPr>
    </w:p>
    <w:p w14:paraId="7060B070" w14:textId="77777777" w:rsidR="009B4051" w:rsidRDefault="009B4051" w:rsidP="008130E0">
      <w:pPr>
        <w:pStyle w:val="NormalWeb"/>
        <w:shd w:val="clear" w:color="auto" w:fill="FFFFFF"/>
        <w:spacing w:before="0" w:beforeAutospacing="0" w:after="0" w:afterAutospacing="0"/>
        <w:rPr>
          <w:rStyle w:val="Strong"/>
          <w:i/>
          <w:color w:val="000000"/>
          <w:sz w:val="28"/>
          <w:szCs w:val="28"/>
        </w:rPr>
      </w:pPr>
      <w:r>
        <w:rPr>
          <w:rStyle w:val="Strong"/>
          <w:i/>
          <w:color w:val="000000"/>
          <w:sz w:val="28"/>
          <w:szCs w:val="28"/>
        </w:rPr>
        <w:t xml:space="preserve">Computer Lab </w:t>
      </w:r>
    </w:p>
    <w:p w14:paraId="485DA0EA" w14:textId="77777777" w:rsidR="009B4051" w:rsidRDefault="009B4051" w:rsidP="008130E0">
      <w:pPr>
        <w:pStyle w:val="NormalWeb"/>
        <w:shd w:val="clear" w:color="auto" w:fill="FFFFFF"/>
        <w:spacing w:before="0" w:beforeAutospacing="0" w:after="0" w:afterAutospacing="0"/>
        <w:rPr>
          <w:rStyle w:val="Strong"/>
          <w:i/>
          <w:color w:val="000000"/>
          <w:sz w:val="28"/>
          <w:szCs w:val="28"/>
        </w:rPr>
      </w:pPr>
    </w:p>
    <w:p w14:paraId="4AF2FDF5" w14:textId="77777777" w:rsidR="009B4051" w:rsidRDefault="009B4051" w:rsidP="008130E0">
      <w:pPr>
        <w:pStyle w:val="NormalWeb"/>
        <w:shd w:val="clear" w:color="auto" w:fill="FFFFFF"/>
        <w:spacing w:before="0" w:beforeAutospacing="0" w:after="0" w:afterAutospacing="0"/>
        <w:rPr>
          <w:rStyle w:val="Strong"/>
          <w:b w:val="0"/>
          <w:color w:val="000000"/>
        </w:rPr>
      </w:pPr>
      <w:r w:rsidRPr="009B4051">
        <w:rPr>
          <w:rStyle w:val="Strong"/>
          <w:b w:val="0"/>
          <w:color w:val="000000"/>
        </w:rPr>
        <w:t>Th</w:t>
      </w:r>
      <w:r>
        <w:rPr>
          <w:rStyle w:val="Strong"/>
          <w:b w:val="0"/>
          <w:color w:val="000000"/>
        </w:rPr>
        <w:t>e computer lab located in Remsen Hall room 308 is for FNES students only. It is available for use when the lab technician is</w:t>
      </w:r>
      <w:r w:rsidR="00C94A93">
        <w:rPr>
          <w:rStyle w:val="Strong"/>
          <w:b w:val="0"/>
          <w:color w:val="000000"/>
        </w:rPr>
        <w:t xml:space="preserve"> present. Please check the hour</w:t>
      </w:r>
      <w:r>
        <w:rPr>
          <w:rStyle w:val="Strong"/>
          <w:b w:val="0"/>
          <w:color w:val="000000"/>
        </w:rPr>
        <w:t>s</w:t>
      </w:r>
      <w:r w:rsidR="00C94A93">
        <w:rPr>
          <w:rStyle w:val="Strong"/>
          <w:b w:val="0"/>
          <w:color w:val="000000"/>
        </w:rPr>
        <w:t xml:space="preserve"> </w:t>
      </w:r>
      <w:r>
        <w:rPr>
          <w:rStyle w:val="Strong"/>
          <w:b w:val="0"/>
          <w:color w:val="000000"/>
        </w:rPr>
        <w:t xml:space="preserve">on the lab’s door. </w:t>
      </w:r>
    </w:p>
    <w:p w14:paraId="67058EBF" w14:textId="410CAD4E" w:rsidR="005A3B0E" w:rsidRDefault="005A3B0E" w:rsidP="008130E0">
      <w:pPr>
        <w:pStyle w:val="NormalWeb"/>
        <w:shd w:val="clear" w:color="auto" w:fill="FFFFFF"/>
        <w:spacing w:before="0" w:beforeAutospacing="0" w:after="0" w:afterAutospacing="0"/>
        <w:rPr>
          <w:rStyle w:val="Strong"/>
          <w:b w:val="0"/>
          <w:color w:val="000000"/>
        </w:rPr>
      </w:pPr>
    </w:p>
    <w:p w14:paraId="1E615863" w14:textId="178899A5" w:rsidR="00DF593D" w:rsidRDefault="00DF593D" w:rsidP="008130E0">
      <w:pPr>
        <w:pStyle w:val="NormalWeb"/>
        <w:shd w:val="clear" w:color="auto" w:fill="FFFFFF"/>
        <w:spacing w:before="0" w:beforeAutospacing="0" w:after="0" w:afterAutospacing="0"/>
        <w:rPr>
          <w:rStyle w:val="Strong"/>
          <w:b w:val="0"/>
          <w:color w:val="000000"/>
        </w:rPr>
      </w:pPr>
    </w:p>
    <w:p w14:paraId="6E7B13F3" w14:textId="77777777" w:rsidR="00DF593D" w:rsidRPr="009B4051" w:rsidRDefault="00DF593D" w:rsidP="008130E0">
      <w:pPr>
        <w:pStyle w:val="NormalWeb"/>
        <w:shd w:val="clear" w:color="auto" w:fill="FFFFFF"/>
        <w:spacing w:before="0" w:beforeAutospacing="0" w:after="0" w:afterAutospacing="0"/>
        <w:rPr>
          <w:rStyle w:val="Strong"/>
          <w:b w:val="0"/>
          <w:color w:val="000000"/>
        </w:rPr>
      </w:pPr>
    </w:p>
    <w:p w14:paraId="5B42210F" w14:textId="77777777" w:rsidR="00AF4614" w:rsidRPr="00A1634F" w:rsidRDefault="00AF4614" w:rsidP="008130E0">
      <w:pPr>
        <w:pStyle w:val="NormalWeb"/>
        <w:shd w:val="clear" w:color="auto" w:fill="FFFFFF"/>
        <w:spacing w:before="0" w:beforeAutospacing="0" w:after="0" w:afterAutospacing="0"/>
        <w:rPr>
          <w:rStyle w:val="Strong"/>
          <w:i/>
          <w:color w:val="000000"/>
          <w:sz w:val="28"/>
          <w:szCs w:val="28"/>
        </w:rPr>
      </w:pPr>
      <w:r w:rsidRPr="00A1634F">
        <w:rPr>
          <w:rStyle w:val="Strong"/>
          <w:i/>
          <w:color w:val="000000"/>
          <w:sz w:val="28"/>
          <w:szCs w:val="28"/>
        </w:rPr>
        <w:t xml:space="preserve">Child Development Center </w:t>
      </w:r>
    </w:p>
    <w:p w14:paraId="12FB16F7" w14:textId="77777777" w:rsidR="00AF4614" w:rsidRPr="00B72711" w:rsidRDefault="00AF4614" w:rsidP="008130E0">
      <w:pPr>
        <w:pStyle w:val="NormalWeb"/>
        <w:shd w:val="clear" w:color="auto" w:fill="FFFFFF"/>
        <w:spacing w:before="0" w:beforeAutospacing="0" w:after="0" w:afterAutospacing="0"/>
        <w:rPr>
          <w:rStyle w:val="Strong"/>
          <w:b w:val="0"/>
          <w:color w:val="000000"/>
        </w:rPr>
      </w:pPr>
    </w:p>
    <w:p w14:paraId="45ACC564" w14:textId="77777777" w:rsidR="00AF4614" w:rsidRPr="00B72711" w:rsidRDefault="00AF4614" w:rsidP="008130E0">
      <w:pPr>
        <w:pStyle w:val="NormalWeb"/>
        <w:shd w:val="clear" w:color="auto" w:fill="FFFFFF"/>
        <w:spacing w:before="0" w:beforeAutospacing="0" w:after="0" w:afterAutospacing="0"/>
        <w:rPr>
          <w:rStyle w:val="Strong"/>
          <w:b w:val="0"/>
          <w:color w:val="000000"/>
        </w:rPr>
      </w:pPr>
      <w:r w:rsidRPr="00B72711">
        <w:rPr>
          <w:rStyle w:val="Strong"/>
          <w:b w:val="0"/>
          <w:color w:val="000000"/>
        </w:rPr>
        <w:t xml:space="preserve">We have close collaborations with the Child Development Center on </w:t>
      </w:r>
      <w:r w:rsidR="00F764E2">
        <w:rPr>
          <w:rStyle w:val="Strong"/>
          <w:b w:val="0"/>
          <w:color w:val="000000"/>
        </w:rPr>
        <w:t>QC</w:t>
      </w:r>
      <w:r w:rsidRPr="00B72711">
        <w:rPr>
          <w:rStyle w:val="Strong"/>
          <w:b w:val="0"/>
          <w:color w:val="000000"/>
        </w:rPr>
        <w:t xml:space="preserve"> Campus</w:t>
      </w:r>
      <w:r w:rsidR="00B022A6" w:rsidRPr="00B72711">
        <w:t xml:space="preserve"> </w:t>
      </w:r>
      <w:proofErr w:type="gramStart"/>
      <w:r w:rsidR="00673219" w:rsidRPr="00B72711">
        <w:rPr>
          <w:rStyle w:val="Strong"/>
          <w:b w:val="0"/>
          <w:color w:val="000000"/>
        </w:rPr>
        <w:t>The</w:t>
      </w:r>
      <w:proofErr w:type="gramEnd"/>
      <w:r w:rsidR="00673219" w:rsidRPr="00B72711">
        <w:rPr>
          <w:rStyle w:val="Strong"/>
          <w:b w:val="0"/>
          <w:color w:val="000000"/>
        </w:rPr>
        <w:t xml:space="preserve"> Center Website indicates that </w:t>
      </w:r>
      <w:r w:rsidR="00910E59" w:rsidRPr="00B72711">
        <w:rPr>
          <w:rStyle w:val="Strong"/>
          <w:b w:val="0"/>
          <w:color w:val="000000"/>
        </w:rPr>
        <w:t>“</w:t>
      </w:r>
      <w:r w:rsidR="00673219" w:rsidRPr="00B72711">
        <w:t>The Child Development Center provides quality child care and an early education program to meet the needs of both the student-parent and the child. Additionally, we provide after school care for student-parent's children between the ages of 5 and 10”</w:t>
      </w:r>
      <w:r w:rsidRPr="00B72711">
        <w:rPr>
          <w:rStyle w:val="Strong"/>
          <w:b w:val="0"/>
          <w:color w:val="000000"/>
        </w:rPr>
        <w:t>.</w:t>
      </w:r>
    </w:p>
    <w:p w14:paraId="101D67FF" w14:textId="77777777" w:rsidR="00AF4614" w:rsidRPr="00B72711" w:rsidRDefault="00AF4614" w:rsidP="008130E0">
      <w:pPr>
        <w:pStyle w:val="NormalWeb"/>
        <w:shd w:val="clear" w:color="auto" w:fill="FFFFFF"/>
        <w:spacing w:before="0" w:beforeAutospacing="0" w:after="0" w:afterAutospacing="0"/>
        <w:rPr>
          <w:rStyle w:val="Strong"/>
          <w:b w:val="0"/>
          <w:color w:val="000000"/>
        </w:rPr>
      </w:pPr>
    </w:p>
    <w:p w14:paraId="532B4CDF" w14:textId="77777777" w:rsidR="00AF4614" w:rsidRDefault="00AF4614" w:rsidP="008130E0">
      <w:pPr>
        <w:pStyle w:val="NormalWeb"/>
        <w:shd w:val="clear" w:color="auto" w:fill="FFFFFF"/>
        <w:spacing w:before="0" w:beforeAutospacing="0" w:after="0" w:afterAutospacing="0"/>
        <w:rPr>
          <w:rStyle w:val="Strong"/>
          <w:b w:val="0"/>
          <w:color w:val="000000"/>
        </w:rPr>
      </w:pPr>
      <w:r w:rsidRPr="00B72711">
        <w:rPr>
          <w:rStyle w:val="Strong"/>
          <w:b w:val="0"/>
          <w:color w:val="000000"/>
        </w:rPr>
        <w:t xml:space="preserve">We encourage our students to visit the Center and they are always welcomed there. Visiting the Center provides our students with a great </w:t>
      </w:r>
      <w:r w:rsidR="00673219" w:rsidRPr="00B72711">
        <w:rPr>
          <w:rStyle w:val="Strong"/>
          <w:b w:val="0"/>
          <w:color w:val="000000"/>
        </w:rPr>
        <w:t>opportunity</w:t>
      </w:r>
      <w:r w:rsidRPr="00B72711">
        <w:rPr>
          <w:rStyle w:val="Strong"/>
          <w:b w:val="0"/>
          <w:color w:val="000000"/>
        </w:rPr>
        <w:t xml:space="preserve"> to famil</w:t>
      </w:r>
      <w:r w:rsidR="002E30B4" w:rsidRPr="00B72711">
        <w:rPr>
          <w:rStyle w:val="Strong"/>
          <w:b w:val="0"/>
          <w:color w:val="000000"/>
        </w:rPr>
        <w:t>iarize themselves with a Child D</w:t>
      </w:r>
      <w:r w:rsidRPr="00B72711">
        <w:rPr>
          <w:rStyle w:val="Strong"/>
          <w:b w:val="0"/>
          <w:color w:val="000000"/>
        </w:rPr>
        <w:t xml:space="preserve">evelopment facility and its operations. As many of </w:t>
      </w:r>
      <w:r w:rsidR="00673219" w:rsidRPr="00B72711">
        <w:rPr>
          <w:rStyle w:val="Strong"/>
          <w:b w:val="0"/>
          <w:color w:val="000000"/>
        </w:rPr>
        <w:t>our</w:t>
      </w:r>
      <w:r w:rsidRPr="00B72711">
        <w:rPr>
          <w:rStyle w:val="Strong"/>
          <w:b w:val="0"/>
          <w:color w:val="000000"/>
        </w:rPr>
        <w:t xml:space="preserve"> students </w:t>
      </w:r>
      <w:r w:rsidR="00673219" w:rsidRPr="00B72711">
        <w:rPr>
          <w:rStyle w:val="Strong"/>
          <w:b w:val="0"/>
          <w:color w:val="000000"/>
        </w:rPr>
        <w:t>chose to work in early childhood settings</w:t>
      </w:r>
      <w:r w:rsidR="002E30B4" w:rsidRPr="00B72711">
        <w:rPr>
          <w:rStyle w:val="Strong"/>
          <w:b w:val="0"/>
          <w:color w:val="000000"/>
        </w:rPr>
        <w:t xml:space="preserve"> and services</w:t>
      </w:r>
      <w:r w:rsidR="00673219" w:rsidRPr="00B72711">
        <w:rPr>
          <w:rStyle w:val="Strong"/>
          <w:b w:val="0"/>
          <w:color w:val="000000"/>
        </w:rPr>
        <w:t>, this experience is invaluable.</w:t>
      </w:r>
      <w:r w:rsidRPr="00B72711">
        <w:rPr>
          <w:rStyle w:val="Strong"/>
          <w:b w:val="0"/>
          <w:color w:val="000000"/>
        </w:rPr>
        <w:t xml:space="preserve"> As part of the </w:t>
      </w:r>
      <w:r w:rsidR="002E30B4" w:rsidRPr="00B72711">
        <w:rPr>
          <w:rStyle w:val="Strong"/>
          <w:b w:val="0"/>
          <w:color w:val="000000"/>
        </w:rPr>
        <w:t>Child Development and P</w:t>
      </w:r>
      <w:r w:rsidRPr="00B72711">
        <w:rPr>
          <w:rStyle w:val="Strong"/>
          <w:b w:val="0"/>
          <w:color w:val="000000"/>
        </w:rPr>
        <w:t xml:space="preserve">arenting </w:t>
      </w:r>
      <w:r w:rsidR="002E30B4" w:rsidRPr="00B72711">
        <w:rPr>
          <w:rStyle w:val="Strong"/>
          <w:b w:val="0"/>
          <w:color w:val="000000"/>
        </w:rPr>
        <w:t xml:space="preserve">Course (FNES 140) some </w:t>
      </w:r>
      <w:r w:rsidRPr="00B72711">
        <w:rPr>
          <w:rStyle w:val="Strong"/>
          <w:b w:val="0"/>
          <w:color w:val="000000"/>
        </w:rPr>
        <w:t>student</w:t>
      </w:r>
      <w:r w:rsidR="002E30B4" w:rsidRPr="00B72711">
        <w:rPr>
          <w:rStyle w:val="Strong"/>
          <w:b w:val="0"/>
          <w:color w:val="000000"/>
        </w:rPr>
        <w:t>s</w:t>
      </w:r>
      <w:r w:rsidRPr="00B72711">
        <w:rPr>
          <w:rStyle w:val="Strong"/>
          <w:b w:val="0"/>
          <w:color w:val="000000"/>
        </w:rPr>
        <w:t xml:space="preserve"> are visiting the Center and conduct child observations. Sometime</w:t>
      </w:r>
      <w:r w:rsidR="002E30B4" w:rsidRPr="00B72711">
        <w:rPr>
          <w:rStyle w:val="Strong"/>
          <w:b w:val="0"/>
          <w:color w:val="000000"/>
        </w:rPr>
        <w:t>s</w:t>
      </w:r>
      <w:r w:rsidRPr="00B72711">
        <w:rPr>
          <w:rStyle w:val="Strong"/>
          <w:b w:val="0"/>
          <w:color w:val="000000"/>
        </w:rPr>
        <w:t xml:space="preserve"> students volunteer or even become part-time student workers at the Center. The Center personnel </w:t>
      </w:r>
      <w:r w:rsidR="002E30B4" w:rsidRPr="00B72711">
        <w:rPr>
          <w:rStyle w:val="Strong"/>
          <w:b w:val="0"/>
          <w:color w:val="000000"/>
        </w:rPr>
        <w:t>have</w:t>
      </w:r>
      <w:r w:rsidRPr="00B72711">
        <w:rPr>
          <w:rStyle w:val="Strong"/>
          <w:b w:val="0"/>
          <w:color w:val="000000"/>
        </w:rPr>
        <w:t xml:space="preserve"> taught on occasion</w:t>
      </w:r>
      <w:r w:rsidR="002E30B4" w:rsidRPr="00B72711">
        <w:rPr>
          <w:rStyle w:val="Strong"/>
          <w:b w:val="0"/>
          <w:color w:val="000000"/>
        </w:rPr>
        <w:t>s</w:t>
      </w:r>
      <w:r w:rsidRPr="00B72711">
        <w:rPr>
          <w:rStyle w:val="Strong"/>
          <w:b w:val="0"/>
          <w:color w:val="000000"/>
        </w:rPr>
        <w:t xml:space="preserve"> in our program </w:t>
      </w:r>
      <w:r w:rsidR="00673219" w:rsidRPr="00B72711">
        <w:rPr>
          <w:rStyle w:val="Strong"/>
          <w:b w:val="0"/>
          <w:color w:val="000000"/>
        </w:rPr>
        <w:t xml:space="preserve">courses such as FNES 140: Child Development and Parenting, </w:t>
      </w:r>
      <w:r w:rsidRPr="00B72711">
        <w:rPr>
          <w:rStyle w:val="Strong"/>
          <w:b w:val="0"/>
          <w:color w:val="000000"/>
        </w:rPr>
        <w:t xml:space="preserve">and many times they are guest speakers to our classes or student club activities.       </w:t>
      </w:r>
    </w:p>
    <w:p w14:paraId="3F30D96F" w14:textId="77777777" w:rsidR="008D73AD" w:rsidRPr="00B72711" w:rsidRDefault="008D73AD" w:rsidP="008130E0">
      <w:pPr>
        <w:pStyle w:val="NormalWeb"/>
        <w:shd w:val="clear" w:color="auto" w:fill="FFFFFF"/>
        <w:spacing w:before="0" w:beforeAutospacing="0" w:after="0" w:afterAutospacing="0"/>
        <w:rPr>
          <w:rStyle w:val="Strong"/>
          <w:b w:val="0"/>
          <w:color w:val="000000"/>
        </w:rPr>
      </w:pPr>
    </w:p>
    <w:p w14:paraId="501249AB" w14:textId="77777777" w:rsidR="008D73AD" w:rsidRPr="00B72711" w:rsidRDefault="008D73AD" w:rsidP="008D73AD">
      <w:pPr>
        <w:pStyle w:val="NormalWeb"/>
        <w:shd w:val="clear" w:color="auto" w:fill="FFFFFF"/>
        <w:spacing w:before="0" w:beforeAutospacing="0" w:after="0" w:afterAutospacing="0"/>
        <w:rPr>
          <w:rStyle w:val="Strong"/>
          <w:b w:val="0"/>
          <w:color w:val="000000"/>
        </w:rPr>
      </w:pPr>
      <w:r w:rsidRPr="00B72711">
        <w:t xml:space="preserve">(Center Address: 245 Kiely Hall; Website: </w:t>
      </w:r>
      <w:hyperlink r:id="rId47" w:history="1">
        <w:r w:rsidRPr="00B72711">
          <w:rPr>
            <w:rStyle w:val="Hyperlink"/>
          </w:rPr>
          <w:t>http://www.qc.cuny.edu/StudentLife/services/ChildDevelopment/Pages/default.aspx</w:t>
        </w:r>
      </w:hyperlink>
      <w:r w:rsidRPr="00B72711">
        <w:rPr>
          <w:rStyle w:val="Strong"/>
          <w:b w:val="0"/>
          <w:color w:val="000000"/>
        </w:rPr>
        <w:t>)</w:t>
      </w:r>
    </w:p>
    <w:p w14:paraId="68A116DC" w14:textId="77777777" w:rsidR="00AF4614" w:rsidRDefault="00AF4614" w:rsidP="008130E0">
      <w:pPr>
        <w:pStyle w:val="NormalWeb"/>
        <w:shd w:val="clear" w:color="auto" w:fill="FFFFFF"/>
        <w:spacing w:before="0" w:beforeAutospacing="0" w:after="0" w:afterAutospacing="0"/>
        <w:rPr>
          <w:rStyle w:val="Strong"/>
          <w:b w:val="0"/>
          <w:i/>
          <w:color w:val="000000"/>
        </w:rPr>
      </w:pPr>
    </w:p>
    <w:p w14:paraId="06F6EBCA" w14:textId="77777777" w:rsidR="00CD5ADC" w:rsidRPr="00A1634F" w:rsidRDefault="00CD5ADC" w:rsidP="00CD5ADC">
      <w:pPr>
        <w:pStyle w:val="NormalWeb"/>
        <w:shd w:val="clear" w:color="auto" w:fill="FFFFFF"/>
        <w:spacing w:before="0" w:beforeAutospacing="0" w:after="0" w:afterAutospacing="0"/>
        <w:rPr>
          <w:rStyle w:val="Strong"/>
          <w:i/>
          <w:color w:val="000000"/>
          <w:sz w:val="28"/>
          <w:szCs w:val="28"/>
        </w:rPr>
      </w:pPr>
      <w:r w:rsidRPr="00A1634F">
        <w:rPr>
          <w:rStyle w:val="Strong"/>
          <w:i/>
          <w:color w:val="000000"/>
          <w:sz w:val="28"/>
          <w:szCs w:val="28"/>
        </w:rPr>
        <w:t xml:space="preserve">Writing Center </w:t>
      </w:r>
    </w:p>
    <w:p w14:paraId="49C04D25" w14:textId="77777777" w:rsidR="00CD5ADC" w:rsidRDefault="00CD5ADC" w:rsidP="00CD5ADC">
      <w:pPr>
        <w:pStyle w:val="NormalWeb"/>
        <w:shd w:val="clear" w:color="auto" w:fill="FFFFFF"/>
        <w:spacing w:before="0" w:beforeAutospacing="0" w:after="0" w:afterAutospacing="0"/>
        <w:rPr>
          <w:rStyle w:val="Strong"/>
          <w:b w:val="0"/>
          <w:i/>
          <w:color w:val="000000"/>
        </w:rPr>
      </w:pPr>
    </w:p>
    <w:p w14:paraId="715C5716" w14:textId="77777777" w:rsidR="00CD5ADC" w:rsidRDefault="00AC0060" w:rsidP="009372E4">
      <w:pPr>
        <w:pStyle w:val="NormalWeb"/>
        <w:shd w:val="clear" w:color="auto" w:fill="FFFFFF"/>
        <w:spacing w:before="0" w:beforeAutospacing="0" w:after="0" w:afterAutospacing="0"/>
      </w:pPr>
      <w:r w:rsidRPr="00AC0060">
        <w:rPr>
          <w:rStyle w:val="Strong"/>
          <w:b w:val="0"/>
          <w:color w:val="000000"/>
        </w:rPr>
        <w:t>S</w:t>
      </w:r>
      <w:r>
        <w:rPr>
          <w:rStyle w:val="Strong"/>
          <w:b w:val="0"/>
          <w:color w:val="000000"/>
        </w:rPr>
        <w:t xml:space="preserve">tudents are strongly encouraged to visit the Writing Center on Campus. </w:t>
      </w:r>
      <w:r>
        <w:t>The Center website indicates that “The Writing Center’s mission is to help students grow and mature as writers by helping them build on their strengths and overcome whatever difficulties they may have with wri</w:t>
      </w:r>
      <w:r w:rsidR="002B1D27">
        <w:t>ting”. As professionals in the Human D</w:t>
      </w:r>
      <w:r>
        <w:t xml:space="preserve">evelopment and </w:t>
      </w:r>
      <w:r w:rsidR="002B1D27">
        <w:t>F</w:t>
      </w:r>
      <w:r>
        <w:t xml:space="preserve">amily </w:t>
      </w:r>
      <w:r w:rsidR="00D85228">
        <w:t xml:space="preserve">Sciences </w:t>
      </w:r>
      <w:r>
        <w:t>field our students are required to write articles, reports, reviews, sometimes to conduct research and disseminate their findings. Thus</w:t>
      </w:r>
      <w:r w:rsidR="002B1D27">
        <w:t>, it</w:t>
      </w:r>
      <w:r>
        <w:t xml:space="preserve"> is important for them to be very good writers. </w:t>
      </w:r>
      <w:proofErr w:type="gramStart"/>
      <w:r>
        <w:t>All of</w:t>
      </w:r>
      <w:proofErr w:type="gramEnd"/>
      <w:r>
        <w:t xml:space="preserve"> the HDFS courses include assignments that require students to write high quality papers. Students who inquired support f</w:t>
      </w:r>
      <w:r w:rsidR="002B1D27">
        <w:t>r</w:t>
      </w:r>
      <w:r>
        <w:t xml:space="preserve">om the Writing center indicated positive experiences.     </w:t>
      </w:r>
    </w:p>
    <w:p w14:paraId="7E85CE3D" w14:textId="77777777" w:rsidR="008D73AD" w:rsidRDefault="008D73AD" w:rsidP="009372E4">
      <w:pPr>
        <w:pStyle w:val="NormalWeb"/>
        <w:shd w:val="clear" w:color="auto" w:fill="FFFFFF"/>
        <w:spacing w:before="0" w:beforeAutospacing="0" w:after="0" w:afterAutospacing="0"/>
      </w:pPr>
    </w:p>
    <w:p w14:paraId="6E46060C" w14:textId="77777777" w:rsidR="009372E4" w:rsidRDefault="009372E4" w:rsidP="009372E4">
      <w:pPr>
        <w:pStyle w:val="NormalWeb"/>
        <w:shd w:val="clear" w:color="auto" w:fill="FFFFFF"/>
        <w:spacing w:before="0" w:beforeAutospacing="0" w:after="0" w:afterAutospacing="0"/>
        <w:rPr>
          <w:color w:val="000000"/>
        </w:rPr>
      </w:pPr>
      <w:r>
        <w:rPr>
          <w:rStyle w:val="Strong"/>
          <w:b w:val="0"/>
        </w:rPr>
        <w:t xml:space="preserve">(Center Address: Kiely Hall 229; Website: </w:t>
      </w:r>
      <w:hyperlink r:id="rId48" w:history="1">
        <w:r w:rsidRPr="007E399B">
          <w:rPr>
            <w:rStyle w:val="Hyperlink"/>
          </w:rPr>
          <w:t>http://www.qc.cuny.edu/Academics/SupportPrograms/SupportCenter/Pages/WritingCenter.aspx</w:t>
        </w:r>
      </w:hyperlink>
      <w:r>
        <w:rPr>
          <w:color w:val="000000"/>
        </w:rPr>
        <w:t>)</w:t>
      </w:r>
    </w:p>
    <w:p w14:paraId="0F62FF5C" w14:textId="77777777" w:rsidR="00165D38" w:rsidRDefault="00165D38" w:rsidP="00B10939">
      <w:pPr>
        <w:pStyle w:val="NormalWeb"/>
        <w:shd w:val="clear" w:color="auto" w:fill="FFFFFF"/>
        <w:spacing w:before="0" w:beforeAutospacing="0" w:after="0" w:afterAutospacing="0"/>
        <w:rPr>
          <w:rStyle w:val="Strong"/>
          <w:b w:val="0"/>
          <w:i/>
          <w:color w:val="000000"/>
          <w:sz w:val="28"/>
          <w:szCs w:val="28"/>
        </w:rPr>
      </w:pPr>
    </w:p>
    <w:p w14:paraId="63EB2FC8" w14:textId="77777777" w:rsidR="00B10939" w:rsidRPr="00A1634F" w:rsidRDefault="00B10939" w:rsidP="00B10939">
      <w:pPr>
        <w:pStyle w:val="NormalWeb"/>
        <w:shd w:val="clear" w:color="auto" w:fill="FFFFFF"/>
        <w:spacing w:before="0" w:beforeAutospacing="0" w:after="0" w:afterAutospacing="0"/>
        <w:rPr>
          <w:rStyle w:val="Strong"/>
          <w:i/>
          <w:color w:val="000000"/>
          <w:sz w:val="28"/>
          <w:szCs w:val="28"/>
        </w:rPr>
      </w:pPr>
      <w:r w:rsidRPr="00A1634F">
        <w:rPr>
          <w:rStyle w:val="Strong"/>
          <w:i/>
          <w:color w:val="000000"/>
          <w:sz w:val="28"/>
          <w:szCs w:val="28"/>
        </w:rPr>
        <w:t>Library</w:t>
      </w:r>
    </w:p>
    <w:p w14:paraId="5094F0CF" w14:textId="77777777" w:rsidR="00B10939" w:rsidRDefault="00B10939" w:rsidP="00B10939">
      <w:pPr>
        <w:pStyle w:val="NormalWeb"/>
        <w:shd w:val="clear" w:color="auto" w:fill="FFFFFF"/>
        <w:spacing w:before="0" w:beforeAutospacing="0" w:after="0" w:afterAutospacing="0"/>
        <w:rPr>
          <w:rStyle w:val="Strong"/>
          <w:color w:val="000000"/>
        </w:rPr>
      </w:pPr>
    </w:p>
    <w:p w14:paraId="7CE71747" w14:textId="77777777" w:rsidR="00B10939" w:rsidRDefault="00B10939" w:rsidP="00B10939">
      <w:pPr>
        <w:pStyle w:val="NormalWeb"/>
        <w:shd w:val="clear" w:color="auto" w:fill="FFFFFF"/>
        <w:spacing w:before="0" w:beforeAutospacing="0" w:after="0" w:afterAutospacing="0"/>
        <w:rPr>
          <w:rStyle w:val="Strong"/>
          <w:b w:val="0"/>
          <w:color w:val="000000"/>
        </w:rPr>
      </w:pPr>
      <w:r>
        <w:rPr>
          <w:rStyle w:val="Strong"/>
          <w:b w:val="0"/>
          <w:color w:val="000000"/>
        </w:rPr>
        <w:t xml:space="preserve">Students are encouraged to familiarize themselves with the Library Services since many of </w:t>
      </w:r>
      <w:proofErr w:type="gramStart"/>
      <w:r>
        <w:rPr>
          <w:rStyle w:val="Strong"/>
          <w:b w:val="0"/>
          <w:color w:val="000000"/>
        </w:rPr>
        <w:t>their</w:t>
      </w:r>
      <w:proofErr w:type="gramEnd"/>
      <w:r>
        <w:rPr>
          <w:rStyle w:val="Strong"/>
          <w:b w:val="0"/>
          <w:color w:val="000000"/>
        </w:rPr>
        <w:t xml:space="preserve"> </w:t>
      </w:r>
    </w:p>
    <w:p w14:paraId="4874F614" w14:textId="77777777" w:rsidR="00B10939" w:rsidRDefault="002B1D27" w:rsidP="00B10939">
      <w:pPr>
        <w:pStyle w:val="NormalWeb"/>
        <w:shd w:val="clear" w:color="auto" w:fill="FFFFFF"/>
        <w:spacing w:before="0" w:beforeAutospacing="0" w:after="0" w:afterAutospacing="0"/>
        <w:rPr>
          <w:rStyle w:val="Strong"/>
          <w:b w:val="0"/>
          <w:color w:val="000000"/>
        </w:rPr>
      </w:pPr>
      <w:r>
        <w:rPr>
          <w:rStyle w:val="Strong"/>
          <w:b w:val="0"/>
          <w:color w:val="000000"/>
        </w:rPr>
        <w:t>courses a</w:t>
      </w:r>
      <w:r w:rsidR="00B10939">
        <w:rPr>
          <w:rStyle w:val="Strong"/>
          <w:b w:val="0"/>
          <w:color w:val="000000"/>
        </w:rPr>
        <w:t>ssignments involve library research. The QC –CUNY library is very reach and many of the peer - reviewed journals are available online, students being able to access them remotely by using their library ID card</w:t>
      </w:r>
      <w:r w:rsidR="007B7AA2">
        <w:rPr>
          <w:rStyle w:val="Strong"/>
          <w:b w:val="0"/>
          <w:color w:val="000000"/>
        </w:rPr>
        <w:t xml:space="preserve"> number</w:t>
      </w:r>
      <w:r w:rsidR="00B10939">
        <w:rPr>
          <w:rStyle w:val="Strong"/>
          <w:b w:val="0"/>
          <w:color w:val="000000"/>
        </w:rPr>
        <w:t xml:space="preserve">. </w:t>
      </w:r>
    </w:p>
    <w:p w14:paraId="4A113DB3" w14:textId="77777777" w:rsidR="005915AF" w:rsidRDefault="005915AF" w:rsidP="00BD3D79"/>
    <w:p w14:paraId="1278CD1A" w14:textId="77777777" w:rsidR="007714F3" w:rsidRDefault="007714F3" w:rsidP="00920B63">
      <w:pPr>
        <w:spacing w:after="200" w:line="276" w:lineRule="auto"/>
        <w:rPr>
          <w:bCs/>
        </w:rPr>
      </w:pPr>
    </w:p>
    <w:p w14:paraId="3F612674" w14:textId="0E62EDB5" w:rsidR="009B2D5B" w:rsidRPr="00B72711" w:rsidRDefault="00D114AE" w:rsidP="00920B63">
      <w:pPr>
        <w:spacing w:after="200" w:line="276" w:lineRule="auto"/>
      </w:pPr>
      <w:r w:rsidRPr="00B72711">
        <w:rPr>
          <w:bCs/>
        </w:rPr>
        <w:t>Note. This document was written by Dr.</w:t>
      </w:r>
      <w:r w:rsidR="00D44783">
        <w:rPr>
          <w:bCs/>
        </w:rPr>
        <w:t xml:space="preserve"> Mihaela Robila</w:t>
      </w:r>
      <w:r w:rsidR="007714F3">
        <w:rPr>
          <w:bCs/>
        </w:rPr>
        <w:t xml:space="preserve"> (</w:t>
      </w:r>
      <w:r w:rsidR="00D44783">
        <w:rPr>
          <w:bCs/>
        </w:rPr>
        <w:t xml:space="preserve">2014; </w:t>
      </w:r>
      <w:r w:rsidR="00C31629">
        <w:rPr>
          <w:bCs/>
        </w:rPr>
        <w:t>last revision 2022</w:t>
      </w:r>
      <w:r w:rsidR="007714F3">
        <w:rPr>
          <w:bCs/>
        </w:rPr>
        <w:t>)</w:t>
      </w:r>
      <w:r w:rsidR="005A3B0E">
        <w:rPr>
          <w:bCs/>
        </w:rPr>
        <w:t xml:space="preserve"> </w:t>
      </w:r>
    </w:p>
    <w:sectPr w:rsidR="009B2D5B" w:rsidRPr="00B72711" w:rsidSect="00D20429">
      <w:head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329D" w14:textId="77777777" w:rsidR="002806CB" w:rsidRDefault="002806CB" w:rsidP="00A3550B">
      <w:r>
        <w:separator/>
      </w:r>
    </w:p>
  </w:endnote>
  <w:endnote w:type="continuationSeparator" w:id="0">
    <w:p w14:paraId="13B2FE53" w14:textId="77777777" w:rsidR="002806CB" w:rsidRDefault="002806CB" w:rsidP="00A3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illSansStd-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83136" w14:textId="77777777" w:rsidR="002806CB" w:rsidRDefault="002806CB" w:rsidP="00A3550B">
      <w:r>
        <w:separator/>
      </w:r>
    </w:p>
  </w:footnote>
  <w:footnote w:type="continuationSeparator" w:id="0">
    <w:p w14:paraId="58706779" w14:textId="77777777" w:rsidR="002806CB" w:rsidRDefault="002806CB" w:rsidP="00A35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58964"/>
      <w:docPartObj>
        <w:docPartGallery w:val="Page Numbers (Top of Page)"/>
        <w:docPartUnique/>
      </w:docPartObj>
    </w:sdtPr>
    <w:sdtEndPr/>
    <w:sdtContent>
      <w:p w14:paraId="4FD83C85" w14:textId="77777777" w:rsidR="002806CB" w:rsidRDefault="0053623A">
        <w:pPr>
          <w:pStyle w:val="Header"/>
          <w:jc w:val="right"/>
        </w:pPr>
        <w:r>
          <w:fldChar w:fldCharType="begin"/>
        </w:r>
        <w:r w:rsidR="002806CB">
          <w:instrText xml:space="preserve"> PAGE   \* MERGEFORMAT </w:instrText>
        </w:r>
        <w:r>
          <w:fldChar w:fldCharType="separate"/>
        </w:r>
        <w:r w:rsidR="00FD5488">
          <w:rPr>
            <w:noProof/>
          </w:rPr>
          <w:t>1</w:t>
        </w:r>
        <w:r>
          <w:rPr>
            <w:noProof/>
          </w:rPr>
          <w:fldChar w:fldCharType="end"/>
        </w:r>
      </w:p>
    </w:sdtContent>
  </w:sdt>
  <w:p w14:paraId="35968EC3" w14:textId="77777777" w:rsidR="002806CB" w:rsidRDefault="00280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B79E8"/>
    <w:multiLevelType w:val="multilevel"/>
    <w:tmpl w:val="0F92C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D66FAF"/>
    <w:multiLevelType w:val="multilevel"/>
    <w:tmpl w:val="BC68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D79"/>
    <w:rsid w:val="0000200F"/>
    <w:rsid w:val="00003925"/>
    <w:rsid w:val="000067EE"/>
    <w:rsid w:val="00020958"/>
    <w:rsid w:val="0002559F"/>
    <w:rsid w:val="00026D53"/>
    <w:rsid w:val="000274E7"/>
    <w:rsid w:val="00044785"/>
    <w:rsid w:val="000634A2"/>
    <w:rsid w:val="00070CB2"/>
    <w:rsid w:val="00073C6C"/>
    <w:rsid w:val="00080D44"/>
    <w:rsid w:val="00080E0B"/>
    <w:rsid w:val="00093346"/>
    <w:rsid w:val="00093D00"/>
    <w:rsid w:val="00097576"/>
    <w:rsid w:val="00097F71"/>
    <w:rsid w:val="000A6602"/>
    <w:rsid w:val="000B2B99"/>
    <w:rsid w:val="000B7746"/>
    <w:rsid w:val="000B7FD6"/>
    <w:rsid w:val="000C331A"/>
    <w:rsid w:val="000D0EB4"/>
    <w:rsid w:val="000E3D27"/>
    <w:rsid w:val="000E401A"/>
    <w:rsid w:val="000F3439"/>
    <w:rsid w:val="000F6CC2"/>
    <w:rsid w:val="000F7EF0"/>
    <w:rsid w:val="00100576"/>
    <w:rsid w:val="00106FCB"/>
    <w:rsid w:val="001136C6"/>
    <w:rsid w:val="001316FF"/>
    <w:rsid w:val="0013282B"/>
    <w:rsid w:val="00143282"/>
    <w:rsid w:val="00144259"/>
    <w:rsid w:val="00150FCF"/>
    <w:rsid w:val="001523E4"/>
    <w:rsid w:val="00163A42"/>
    <w:rsid w:val="00165D38"/>
    <w:rsid w:val="00175C73"/>
    <w:rsid w:val="00176020"/>
    <w:rsid w:val="001904C6"/>
    <w:rsid w:val="00191E29"/>
    <w:rsid w:val="001966B7"/>
    <w:rsid w:val="001A0F02"/>
    <w:rsid w:val="001A1664"/>
    <w:rsid w:val="001A2B84"/>
    <w:rsid w:val="001A5F44"/>
    <w:rsid w:val="001D5B08"/>
    <w:rsid w:val="001F7BEE"/>
    <w:rsid w:val="002046CF"/>
    <w:rsid w:val="00204C39"/>
    <w:rsid w:val="00207E3C"/>
    <w:rsid w:val="0021499E"/>
    <w:rsid w:val="0022037A"/>
    <w:rsid w:val="00230BCB"/>
    <w:rsid w:val="00232D0C"/>
    <w:rsid w:val="00240642"/>
    <w:rsid w:val="0025575C"/>
    <w:rsid w:val="00277C30"/>
    <w:rsid w:val="002806CB"/>
    <w:rsid w:val="00281EF5"/>
    <w:rsid w:val="00287FFC"/>
    <w:rsid w:val="002967C9"/>
    <w:rsid w:val="002973A5"/>
    <w:rsid w:val="002A0DE9"/>
    <w:rsid w:val="002A0E26"/>
    <w:rsid w:val="002B1D27"/>
    <w:rsid w:val="002B35BF"/>
    <w:rsid w:val="002C4C18"/>
    <w:rsid w:val="002D0507"/>
    <w:rsid w:val="002D4766"/>
    <w:rsid w:val="002D6BAC"/>
    <w:rsid w:val="002E30B4"/>
    <w:rsid w:val="002F0041"/>
    <w:rsid w:val="002F0668"/>
    <w:rsid w:val="002F3C51"/>
    <w:rsid w:val="002F4AAC"/>
    <w:rsid w:val="002F4FDE"/>
    <w:rsid w:val="00331C01"/>
    <w:rsid w:val="003320FB"/>
    <w:rsid w:val="00332622"/>
    <w:rsid w:val="003342A2"/>
    <w:rsid w:val="00334A23"/>
    <w:rsid w:val="0035038F"/>
    <w:rsid w:val="003779D5"/>
    <w:rsid w:val="003B0A17"/>
    <w:rsid w:val="003B6B4F"/>
    <w:rsid w:val="003C0C01"/>
    <w:rsid w:val="003C2202"/>
    <w:rsid w:val="003C2348"/>
    <w:rsid w:val="003C3382"/>
    <w:rsid w:val="003E59A2"/>
    <w:rsid w:val="003E7F7B"/>
    <w:rsid w:val="003F0852"/>
    <w:rsid w:val="00402893"/>
    <w:rsid w:val="00413004"/>
    <w:rsid w:val="00444843"/>
    <w:rsid w:val="00461CDC"/>
    <w:rsid w:val="00474574"/>
    <w:rsid w:val="00482AD6"/>
    <w:rsid w:val="00490BE8"/>
    <w:rsid w:val="0049142A"/>
    <w:rsid w:val="004A0B8B"/>
    <w:rsid w:val="004B36FE"/>
    <w:rsid w:val="004B6AB3"/>
    <w:rsid w:val="004C1FD1"/>
    <w:rsid w:val="004C2526"/>
    <w:rsid w:val="004E0333"/>
    <w:rsid w:val="004E1E6D"/>
    <w:rsid w:val="004E3460"/>
    <w:rsid w:val="004E479D"/>
    <w:rsid w:val="004E54DA"/>
    <w:rsid w:val="004E6B84"/>
    <w:rsid w:val="004E7F0F"/>
    <w:rsid w:val="00511AF3"/>
    <w:rsid w:val="00521452"/>
    <w:rsid w:val="0053042B"/>
    <w:rsid w:val="0053623A"/>
    <w:rsid w:val="005435D0"/>
    <w:rsid w:val="00546AE2"/>
    <w:rsid w:val="0055057F"/>
    <w:rsid w:val="0055126C"/>
    <w:rsid w:val="0055526F"/>
    <w:rsid w:val="00555996"/>
    <w:rsid w:val="00561E36"/>
    <w:rsid w:val="00581552"/>
    <w:rsid w:val="00587542"/>
    <w:rsid w:val="00587818"/>
    <w:rsid w:val="005915AF"/>
    <w:rsid w:val="005970F2"/>
    <w:rsid w:val="005A3B0E"/>
    <w:rsid w:val="005A7371"/>
    <w:rsid w:val="005C1608"/>
    <w:rsid w:val="005C3FF7"/>
    <w:rsid w:val="005C5693"/>
    <w:rsid w:val="005E11E8"/>
    <w:rsid w:val="005E5A01"/>
    <w:rsid w:val="006003A5"/>
    <w:rsid w:val="00602662"/>
    <w:rsid w:val="00602FEC"/>
    <w:rsid w:val="00613368"/>
    <w:rsid w:val="00622981"/>
    <w:rsid w:val="00623CDE"/>
    <w:rsid w:val="006268E0"/>
    <w:rsid w:val="00627969"/>
    <w:rsid w:val="0063537E"/>
    <w:rsid w:val="00641297"/>
    <w:rsid w:val="00660F62"/>
    <w:rsid w:val="00673219"/>
    <w:rsid w:val="00693432"/>
    <w:rsid w:val="006A1804"/>
    <w:rsid w:val="006A3280"/>
    <w:rsid w:val="006A46FE"/>
    <w:rsid w:val="006B214D"/>
    <w:rsid w:val="006B2D07"/>
    <w:rsid w:val="006B36DE"/>
    <w:rsid w:val="006B57CE"/>
    <w:rsid w:val="006B5C1B"/>
    <w:rsid w:val="006C01C7"/>
    <w:rsid w:val="006C2A85"/>
    <w:rsid w:val="006E0DDA"/>
    <w:rsid w:val="006E2519"/>
    <w:rsid w:val="006F7D2A"/>
    <w:rsid w:val="00701708"/>
    <w:rsid w:val="00710E2C"/>
    <w:rsid w:val="00711AC6"/>
    <w:rsid w:val="00712BF5"/>
    <w:rsid w:val="00713AD3"/>
    <w:rsid w:val="0074674D"/>
    <w:rsid w:val="00746A21"/>
    <w:rsid w:val="00752FA9"/>
    <w:rsid w:val="00762763"/>
    <w:rsid w:val="00765B76"/>
    <w:rsid w:val="007714F3"/>
    <w:rsid w:val="00773925"/>
    <w:rsid w:val="007743D8"/>
    <w:rsid w:val="00775CEF"/>
    <w:rsid w:val="007868AB"/>
    <w:rsid w:val="007A07ED"/>
    <w:rsid w:val="007B099E"/>
    <w:rsid w:val="007B7695"/>
    <w:rsid w:val="007B7AA2"/>
    <w:rsid w:val="007C70F4"/>
    <w:rsid w:val="007D277C"/>
    <w:rsid w:val="007E1453"/>
    <w:rsid w:val="007E23FB"/>
    <w:rsid w:val="007E7522"/>
    <w:rsid w:val="007F2912"/>
    <w:rsid w:val="007F6DAC"/>
    <w:rsid w:val="007F7CBD"/>
    <w:rsid w:val="00800F84"/>
    <w:rsid w:val="0080162D"/>
    <w:rsid w:val="008063A1"/>
    <w:rsid w:val="008130E0"/>
    <w:rsid w:val="008171CE"/>
    <w:rsid w:val="00824CFA"/>
    <w:rsid w:val="00826BBA"/>
    <w:rsid w:val="00837DDC"/>
    <w:rsid w:val="00847685"/>
    <w:rsid w:val="00847ED1"/>
    <w:rsid w:val="00852D69"/>
    <w:rsid w:val="00853A7C"/>
    <w:rsid w:val="0085545B"/>
    <w:rsid w:val="00870DF7"/>
    <w:rsid w:val="00872AD4"/>
    <w:rsid w:val="00874858"/>
    <w:rsid w:val="00881DB4"/>
    <w:rsid w:val="00882A36"/>
    <w:rsid w:val="008923EB"/>
    <w:rsid w:val="008B0C6C"/>
    <w:rsid w:val="008B1F69"/>
    <w:rsid w:val="008B517C"/>
    <w:rsid w:val="008B58FF"/>
    <w:rsid w:val="008D09A1"/>
    <w:rsid w:val="008D1541"/>
    <w:rsid w:val="008D571F"/>
    <w:rsid w:val="008D73AD"/>
    <w:rsid w:val="008E666B"/>
    <w:rsid w:val="008F6F8E"/>
    <w:rsid w:val="00910E59"/>
    <w:rsid w:val="00920B63"/>
    <w:rsid w:val="00924F96"/>
    <w:rsid w:val="009319E7"/>
    <w:rsid w:val="009369B7"/>
    <w:rsid w:val="009372E4"/>
    <w:rsid w:val="00941427"/>
    <w:rsid w:val="00943E43"/>
    <w:rsid w:val="009513DE"/>
    <w:rsid w:val="00951CAF"/>
    <w:rsid w:val="00954325"/>
    <w:rsid w:val="0095518A"/>
    <w:rsid w:val="00964122"/>
    <w:rsid w:val="00971AF5"/>
    <w:rsid w:val="00977D09"/>
    <w:rsid w:val="009821E3"/>
    <w:rsid w:val="00983C7C"/>
    <w:rsid w:val="00986FE2"/>
    <w:rsid w:val="0099101C"/>
    <w:rsid w:val="009936AF"/>
    <w:rsid w:val="00993AD6"/>
    <w:rsid w:val="0099727D"/>
    <w:rsid w:val="009A6F28"/>
    <w:rsid w:val="009B2D5B"/>
    <w:rsid w:val="009B4051"/>
    <w:rsid w:val="009B6B39"/>
    <w:rsid w:val="009B75D3"/>
    <w:rsid w:val="009C463E"/>
    <w:rsid w:val="009C4709"/>
    <w:rsid w:val="009C648C"/>
    <w:rsid w:val="009F3F42"/>
    <w:rsid w:val="009F66EF"/>
    <w:rsid w:val="00A02AD3"/>
    <w:rsid w:val="00A04163"/>
    <w:rsid w:val="00A14963"/>
    <w:rsid w:val="00A15F6D"/>
    <w:rsid w:val="00A1634F"/>
    <w:rsid w:val="00A25B51"/>
    <w:rsid w:val="00A31259"/>
    <w:rsid w:val="00A32C46"/>
    <w:rsid w:val="00A3550B"/>
    <w:rsid w:val="00A35A27"/>
    <w:rsid w:val="00A36FF6"/>
    <w:rsid w:val="00A410A8"/>
    <w:rsid w:val="00A44ED2"/>
    <w:rsid w:val="00A54FCF"/>
    <w:rsid w:val="00A56098"/>
    <w:rsid w:val="00A57077"/>
    <w:rsid w:val="00A609EB"/>
    <w:rsid w:val="00A73E3D"/>
    <w:rsid w:val="00A744B1"/>
    <w:rsid w:val="00A811AF"/>
    <w:rsid w:val="00A82952"/>
    <w:rsid w:val="00A83BE1"/>
    <w:rsid w:val="00A8544B"/>
    <w:rsid w:val="00A90346"/>
    <w:rsid w:val="00A90812"/>
    <w:rsid w:val="00AA31CB"/>
    <w:rsid w:val="00AA3B86"/>
    <w:rsid w:val="00AB06DD"/>
    <w:rsid w:val="00AB3808"/>
    <w:rsid w:val="00AB556C"/>
    <w:rsid w:val="00AC0060"/>
    <w:rsid w:val="00AD453D"/>
    <w:rsid w:val="00AD791B"/>
    <w:rsid w:val="00AE6726"/>
    <w:rsid w:val="00AF4614"/>
    <w:rsid w:val="00AF488D"/>
    <w:rsid w:val="00AF5604"/>
    <w:rsid w:val="00B022A6"/>
    <w:rsid w:val="00B03DAC"/>
    <w:rsid w:val="00B10939"/>
    <w:rsid w:val="00B159C4"/>
    <w:rsid w:val="00B17BC1"/>
    <w:rsid w:val="00B41D1A"/>
    <w:rsid w:val="00B52821"/>
    <w:rsid w:val="00B52C51"/>
    <w:rsid w:val="00B56946"/>
    <w:rsid w:val="00B61502"/>
    <w:rsid w:val="00B72711"/>
    <w:rsid w:val="00B81690"/>
    <w:rsid w:val="00B925E7"/>
    <w:rsid w:val="00BA0449"/>
    <w:rsid w:val="00BD3D79"/>
    <w:rsid w:val="00BD4442"/>
    <w:rsid w:val="00BD6FF1"/>
    <w:rsid w:val="00BE4CB7"/>
    <w:rsid w:val="00BF0479"/>
    <w:rsid w:val="00BF4F04"/>
    <w:rsid w:val="00C0116B"/>
    <w:rsid w:val="00C04215"/>
    <w:rsid w:val="00C115CE"/>
    <w:rsid w:val="00C13752"/>
    <w:rsid w:val="00C25772"/>
    <w:rsid w:val="00C31629"/>
    <w:rsid w:val="00C324E2"/>
    <w:rsid w:val="00C4387F"/>
    <w:rsid w:val="00C4573E"/>
    <w:rsid w:val="00C478BC"/>
    <w:rsid w:val="00C47AE1"/>
    <w:rsid w:val="00C5019A"/>
    <w:rsid w:val="00C52C18"/>
    <w:rsid w:val="00C55029"/>
    <w:rsid w:val="00C605E2"/>
    <w:rsid w:val="00C66A24"/>
    <w:rsid w:val="00C66AE0"/>
    <w:rsid w:val="00C83177"/>
    <w:rsid w:val="00C94A93"/>
    <w:rsid w:val="00CA5B90"/>
    <w:rsid w:val="00CB4D75"/>
    <w:rsid w:val="00CC0CBF"/>
    <w:rsid w:val="00CC216F"/>
    <w:rsid w:val="00CD5ADC"/>
    <w:rsid w:val="00CE3B32"/>
    <w:rsid w:val="00CE5F18"/>
    <w:rsid w:val="00D079B0"/>
    <w:rsid w:val="00D114AE"/>
    <w:rsid w:val="00D17B88"/>
    <w:rsid w:val="00D201AF"/>
    <w:rsid w:val="00D20429"/>
    <w:rsid w:val="00D2285A"/>
    <w:rsid w:val="00D23EFA"/>
    <w:rsid w:val="00D27FB3"/>
    <w:rsid w:val="00D41327"/>
    <w:rsid w:val="00D421BE"/>
    <w:rsid w:val="00D44783"/>
    <w:rsid w:val="00D63EF9"/>
    <w:rsid w:val="00D66BC7"/>
    <w:rsid w:val="00D71BE9"/>
    <w:rsid w:val="00D73366"/>
    <w:rsid w:val="00D73860"/>
    <w:rsid w:val="00D75DAC"/>
    <w:rsid w:val="00D85228"/>
    <w:rsid w:val="00D92A88"/>
    <w:rsid w:val="00DA77F3"/>
    <w:rsid w:val="00DC39EA"/>
    <w:rsid w:val="00DD215E"/>
    <w:rsid w:val="00DE45EA"/>
    <w:rsid w:val="00DE5268"/>
    <w:rsid w:val="00DE5295"/>
    <w:rsid w:val="00DF593D"/>
    <w:rsid w:val="00DF5EA5"/>
    <w:rsid w:val="00E152CF"/>
    <w:rsid w:val="00E26C16"/>
    <w:rsid w:val="00E415BC"/>
    <w:rsid w:val="00E4441B"/>
    <w:rsid w:val="00E4514A"/>
    <w:rsid w:val="00E76300"/>
    <w:rsid w:val="00E81F38"/>
    <w:rsid w:val="00E9495E"/>
    <w:rsid w:val="00EA0D64"/>
    <w:rsid w:val="00EA5D94"/>
    <w:rsid w:val="00EC3B5E"/>
    <w:rsid w:val="00EE5DE0"/>
    <w:rsid w:val="00F00081"/>
    <w:rsid w:val="00F11EF9"/>
    <w:rsid w:val="00F139ED"/>
    <w:rsid w:val="00F22D89"/>
    <w:rsid w:val="00F26B77"/>
    <w:rsid w:val="00F27D78"/>
    <w:rsid w:val="00F304BE"/>
    <w:rsid w:val="00F37DED"/>
    <w:rsid w:val="00F41F2A"/>
    <w:rsid w:val="00F42D63"/>
    <w:rsid w:val="00F43BF3"/>
    <w:rsid w:val="00F45E62"/>
    <w:rsid w:val="00F50D24"/>
    <w:rsid w:val="00F61542"/>
    <w:rsid w:val="00F65B78"/>
    <w:rsid w:val="00F764E2"/>
    <w:rsid w:val="00F80586"/>
    <w:rsid w:val="00F853E0"/>
    <w:rsid w:val="00F929BC"/>
    <w:rsid w:val="00F9365B"/>
    <w:rsid w:val="00FC4CF7"/>
    <w:rsid w:val="00FC5DC2"/>
    <w:rsid w:val="00FC6868"/>
    <w:rsid w:val="00FC7B00"/>
    <w:rsid w:val="00FD5488"/>
    <w:rsid w:val="00FE3864"/>
    <w:rsid w:val="00FE7928"/>
    <w:rsid w:val="00FF3206"/>
    <w:rsid w:val="00FF4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5A8A8"/>
  <w15:docId w15:val="{814942A1-19ED-4610-9019-DB21BBF5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D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634A2"/>
    <w:pPr>
      <w:keepNext/>
      <w:keepLines/>
      <w:spacing w:before="480"/>
      <w:jc w:val="center"/>
      <w:outlineLvl w:val="0"/>
    </w:pPr>
    <w:rPr>
      <w:rFonts w:eastAsiaTheme="majorEastAsia" w:cstheme="majorBidi"/>
      <w:b/>
      <w:bCs/>
      <w:color w:val="000000" w:themeColor="text1"/>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D3D79"/>
    <w:pPr>
      <w:spacing w:before="100" w:beforeAutospacing="1" w:after="100" w:afterAutospacing="1"/>
    </w:pPr>
  </w:style>
  <w:style w:type="character" w:styleId="Strong">
    <w:name w:val="Strong"/>
    <w:basedOn w:val="DefaultParagraphFont"/>
    <w:uiPriority w:val="22"/>
    <w:qFormat/>
    <w:rsid w:val="00BD3D79"/>
    <w:rPr>
      <w:b/>
      <w:bCs/>
    </w:rPr>
  </w:style>
  <w:style w:type="character" w:styleId="Emphasis">
    <w:name w:val="Emphasis"/>
    <w:basedOn w:val="DefaultParagraphFont"/>
    <w:uiPriority w:val="20"/>
    <w:qFormat/>
    <w:rsid w:val="00BD3D79"/>
    <w:rPr>
      <w:i/>
      <w:iCs/>
    </w:rPr>
  </w:style>
  <w:style w:type="character" w:styleId="Hyperlink">
    <w:name w:val="Hyperlink"/>
    <w:basedOn w:val="DefaultParagraphFont"/>
    <w:uiPriority w:val="99"/>
    <w:unhideWhenUsed/>
    <w:rsid w:val="00BD3D79"/>
    <w:rPr>
      <w:color w:val="0000FF"/>
      <w:u w:val="single"/>
    </w:rPr>
  </w:style>
  <w:style w:type="character" w:customStyle="1" w:styleId="apple-converted-space">
    <w:name w:val="apple-converted-space"/>
    <w:basedOn w:val="DefaultParagraphFont"/>
    <w:rsid w:val="00BD3D79"/>
    <w:rPr>
      <w:rFonts w:cs="Times New Roman"/>
    </w:rPr>
  </w:style>
  <w:style w:type="character" w:customStyle="1" w:styleId="elevenpx1">
    <w:name w:val="elevenpx1"/>
    <w:rsid w:val="00752FA9"/>
    <w:rPr>
      <w:rFonts w:ascii="Verdana" w:hAnsi="Verdana" w:hint="default"/>
      <w:sz w:val="17"/>
      <w:szCs w:val="17"/>
    </w:rPr>
  </w:style>
  <w:style w:type="character" w:customStyle="1" w:styleId="tenpx1">
    <w:name w:val="tenpx1"/>
    <w:rsid w:val="00752FA9"/>
    <w:rPr>
      <w:rFonts w:ascii="Verdana" w:hAnsi="Verdana" w:hint="default"/>
      <w:sz w:val="15"/>
      <w:szCs w:val="15"/>
    </w:rPr>
  </w:style>
  <w:style w:type="character" w:customStyle="1" w:styleId="style2">
    <w:name w:val="style2"/>
    <w:basedOn w:val="DefaultParagraphFont"/>
    <w:rsid w:val="00943E43"/>
  </w:style>
  <w:style w:type="table" w:styleId="TableGrid">
    <w:name w:val="Table Grid"/>
    <w:basedOn w:val="TableNormal"/>
    <w:rsid w:val="006412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550B"/>
    <w:pPr>
      <w:tabs>
        <w:tab w:val="center" w:pos="4680"/>
        <w:tab w:val="right" w:pos="9360"/>
      </w:tabs>
    </w:pPr>
  </w:style>
  <w:style w:type="character" w:customStyle="1" w:styleId="HeaderChar">
    <w:name w:val="Header Char"/>
    <w:basedOn w:val="DefaultParagraphFont"/>
    <w:link w:val="Header"/>
    <w:uiPriority w:val="99"/>
    <w:rsid w:val="00A3550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3550B"/>
    <w:pPr>
      <w:tabs>
        <w:tab w:val="center" w:pos="4680"/>
        <w:tab w:val="right" w:pos="9360"/>
      </w:tabs>
    </w:pPr>
  </w:style>
  <w:style w:type="character" w:customStyle="1" w:styleId="FooterChar">
    <w:name w:val="Footer Char"/>
    <w:basedOn w:val="DefaultParagraphFont"/>
    <w:link w:val="Footer"/>
    <w:uiPriority w:val="99"/>
    <w:semiHidden/>
    <w:rsid w:val="00A3550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7E1453"/>
    <w:pPr>
      <w:spacing w:before="100" w:beforeAutospacing="1" w:after="100" w:afterAutospacing="1"/>
    </w:pPr>
  </w:style>
  <w:style w:type="character" w:customStyle="1" w:styleId="BodyTextIndent2Char">
    <w:name w:val="Body Text Indent 2 Char"/>
    <w:basedOn w:val="DefaultParagraphFont"/>
    <w:link w:val="BodyTextIndent2"/>
    <w:uiPriority w:val="99"/>
    <w:rsid w:val="007E1453"/>
    <w:rPr>
      <w:rFonts w:ascii="Times New Roman" w:eastAsia="Times New Roman" w:hAnsi="Times New Roman" w:cs="Times New Roman"/>
      <w:sz w:val="24"/>
      <w:szCs w:val="24"/>
    </w:rPr>
  </w:style>
  <w:style w:type="paragraph" w:customStyle="1" w:styleId="Default">
    <w:name w:val="Default"/>
    <w:rsid w:val="00093346"/>
    <w:pPr>
      <w:autoSpaceDE w:val="0"/>
      <w:autoSpaceDN w:val="0"/>
      <w:adjustRightInd w:val="0"/>
      <w:spacing w:after="0" w:line="240" w:lineRule="auto"/>
    </w:pPr>
    <w:rPr>
      <w:rFonts w:ascii="Wingdings" w:hAnsi="Wingdings" w:cs="Wingdings"/>
      <w:color w:val="000000"/>
      <w:sz w:val="24"/>
      <w:szCs w:val="24"/>
    </w:rPr>
  </w:style>
  <w:style w:type="character" w:customStyle="1" w:styleId="Heading1Char">
    <w:name w:val="Heading 1 Char"/>
    <w:basedOn w:val="DefaultParagraphFont"/>
    <w:link w:val="Heading1"/>
    <w:uiPriority w:val="9"/>
    <w:rsid w:val="000634A2"/>
    <w:rPr>
      <w:rFonts w:ascii="Times New Roman" w:eastAsiaTheme="majorEastAsia" w:hAnsi="Times New Roman" w:cstheme="majorBidi"/>
      <w:b/>
      <w:bCs/>
      <w:color w:val="000000" w:themeColor="text1"/>
      <w:sz w:val="32"/>
      <w:szCs w:val="36"/>
    </w:rPr>
  </w:style>
  <w:style w:type="paragraph" w:styleId="TOCHeading">
    <w:name w:val="TOC Heading"/>
    <w:basedOn w:val="Heading1"/>
    <w:next w:val="Normal"/>
    <w:uiPriority w:val="39"/>
    <w:semiHidden/>
    <w:unhideWhenUsed/>
    <w:qFormat/>
    <w:rsid w:val="00C55029"/>
    <w:pPr>
      <w:spacing w:line="276" w:lineRule="auto"/>
      <w:outlineLvl w:val="9"/>
    </w:pPr>
  </w:style>
  <w:style w:type="paragraph" w:styleId="TOC1">
    <w:name w:val="toc 1"/>
    <w:basedOn w:val="Normal"/>
    <w:next w:val="Normal"/>
    <w:autoRedefine/>
    <w:uiPriority w:val="39"/>
    <w:unhideWhenUsed/>
    <w:rsid w:val="00C55029"/>
    <w:pPr>
      <w:spacing w:after="100"/>
    </w:pPr>
  </w:style>
  <w:style w:type="paragraph" w:styleId="BalloonText">
    <w:name w:val="Balloon Text"/>
    <w:basedOn w:val="Normal"/>
    <w:link w:val="BalloonTextChar"/>
    <w:uiPriority w:val="99"/>
    <w:semiHidden/>
    <w:unhideWhenUsed/>
    <w:rsid w:val="00C55029"/>
    <w:rPr>
      <w:rFonts w:ascii="Tahoma" w:hAnsi="Tahoma" w:cs="Tahoma"/>
      <w:sz w:val="16"/>
      <w:szCs w:val="16"/>
    </w:rPr>
  </w:style>
  <w:style w:type="character" w:customStyle="1" w:styleId="BalloonTextChar">
    <w:name w:val="Balloon Text Char"/>
    <w:basedOn w:val="DefaultParagraphFont"/>
    <w:link w:val="BalloonText"/>
    <w:uiPriority w:val="99"/>
    <w:semiHidden/>
    <w:rsid w:val="00C55029"/>
    <w:rPr>
      <w:rFonts w:ascii="Tahoma" w:eastAsia="Times New Roman" w:hAnsi="Tahoma" w:cs="Tahoma"/>
      <w:sz w:val="16"/>
      <w:szCs w:val="16"/>
    </w:rPr>
  </w:style>
  <w:style w:type="character" w:styleId="HTMLCite">
    <w:name w:val="HTML Cite"/>
    <w:basedOn w:val="DefaultParagraphFont"/>
    <w:uiPriority w:val="99"/>
    <w:semiHidden/>
    <w:unhideWhenUsed/>
    <w:rsid w:val="00CC216F"/>
    <w:rPr>
      <w:i/>
      <w:iCs/>
    </w:rPr>
  </w:style>
  <w:style w:type="character" w:customStyle="1" w:styleId="gd">
    <w:name w:val="gd"/>
    <w:basedOn w:val="DefaultParagraphFont"/>
    <w:rsid w:val="00A31259"/>
  </w:style>
  <w:style w:type="character" w:styleId="CommentReference">
    <w:name w:val="annotation reference"/>
    <w:basedOn w:val="DefaultParagraphFont"/>
    <w:uiPriority w:val="99"/>
    <w:semiHidden/>
    <w:unhideWhenUsed/>
    <w:rsid w:val="002806CB"/>
    <w:rPr>
      <w:sz w:val="18"/>
      <w:szCs w:val="18"/>
    </w:rPr>
  </w:style>
  <w:style w:type="paragraph" w:styleId="CommentText">
    <w:name w:val="annotation text"/>
    <w:basedOn w:val="Normal"/>
    <w:link w:val="CommentTextChar"/>
    <w:uiPriority w:val="99"/>
    <w:semiHidden/>
    <w:unhideWhenUsed/>
    <w:rsid w:val="002806CB"/>
  </w:style>
  <w:style w:type="character" w:customStyle="1" w:styleId="CommentTextChar">
    <w:name w:val="Comment Text Char"/>
    <w:basedOn w:val="DefaultParagraphFont"/>
    <w:link w:val="CommentText"/>
    <w:uiPriority w:val="99"/>
    <w:semiHidden/>
    <w:rsid w:val="002806C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806CB"/>
    <w:rPr>
      <w:b/>
      <w:bCs/>
      <w:sz w:val="20"/>
      <w:szCs w:val="20"/>
    </w:rPr>
  </w:style>
  <w:style w:type="character" w:customStyle="1" w:styleId="CommentSubjectChar">
    <w:name w:val="Comment Subject Char"/>
    <w:basedOn w:val="CommentTextChar"/>
    <w:link w:val="CommentSubject"/>
    <w:uiPriority w:val="99"/>
    <w:semiHidden/>
    <w:rsid w:val="002806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85228"/>
    <w:rPr>
      <w:color w:val="800080" w:themeColor="followedHyperlink"/>
      <w:u w:val="single"/>
    </w:rPr>
  </w:style>
  <w:style w:type="paragraph" w:styleId="Revision">
    <w:name w:val="Revision"/>
    <w:hidden/>
    <w:uiPriority w:val="99"/>
    <w:semiHidden/>
    <w:rsid w:val="00F42D63"/>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73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9715">
      <w:bodyDiv w:val="1"/>
      <w:marLeft w:val="0"/>
      <w:marRight w:val="0"/>
      <w:marTop w:val="0"/>
      <w:marBottom w:val="0"/>
      <w:divBdr>
        <w:top w:val="none" w:sz="0" w:space="0" w:color="auto"/>
        <w:left w:val="none" w:sz="0" w:space="0" w:color="auto"/>
        <w:bottom w:val="none" w:sz="0" w:space="0" w:color="auto"/>
        <w:right w:val="none" w:sz="0" w:space="0" w:color="auto"/>
      </w:divBdr>
    </w:div>
    <w:div w:id="39938631">
      <w:bodyDiv w:val="1"/>
      <w:marLeft w:val="0"/>
      <w:marRight w:val="0"/>
      <w:marTop w:val="0"/>
      <w:marBottom w:val="0"/>
      <w:divBdr>
        <w:top w:val="none" w:sz="0" w:space="0" w:color="auto"/>
        <w:left w:val="none" w:sz="0" w:space="0" w:color="auto"/>
        <w:bottom w:val="none" w:sz="0" w:space="0" w:color="auto"/>
        <w:right w:val="none" w:sz="0" w:space="0" w:color="auto"/>
      </w:divBdr>
    </w:div>
    <w:div w:id="67391358">
      <w:bodyDiv w:val="1"/>
      <w:marLeft w:val="0"/>
      <w:marRight w:val="0"/>
      <w:marTop w:val="0"/>
      <w:marBottom w:val="0"/>
      <w:divBdr>
        <w:top w:val="none" w:sz="0" w:space="0" w:color="auto"/>
        <w:left w:val="none" w:sz="0" w:space="0" w:color="auto"/>
        <w:bottom w:val="none" w:sz="0" w:space="0" w:color="auto"/>
        <w:right w:val="none" w:sz="0" w:space="0" w:color="auto"/>
      </w:divBdr>
    </w:div>
    <w:div w:id="288320825">
      <w:bodyDiv w:val="1"/>
      <w:marLeft w:val="0"/>
      <w:marRight w:val="0"/>
      <w:marTop w:val="0"/>
      <w:marBottom w:val="0"/>
      <w:divBdr>
        <w:top w:val="none" w:sz="0" w:space="0" w:color="auto"/>
        <w:left w:val="none" w:sz="0" w:space="0" w:color="auto"/>
        <w:bottom w:val="none" w:sz="0" w:space="0" w:color="auto"/>
        <w:right w:val="none" w:sz="0" w:space="0" w:color="auto"/>
      </w:divBdr>
    </w:div>
    <w:div w:id="331032293">
      <w:bodyDiv w:val="1"/>
      <w:marLeft w:val="0"/>
      <w:marRight w:val="0"/>
      <w:marTop w:val="0"/>
      <w:marBottom w:val="0"/>
      <w:divBdr>
        <w:top w:val="none" w:sz="0" w:space="0" w:color="auto"/>
        <w:left w:val="none" w:sz="0" w:space="0" w:color="auto"/>
        <w:bottom w:val="none" w:sz="0" w:space="0" w:color="auto"/>
        <w:right w:val="none" w:sz="0" w:space="0" w:color="auto"/>
      </w:divBdr>
    </w:div>
    <w:div w:id="422267492">
      <w:bodyDiv w:val="1"/>
      <w:marLeft w:val="0"/>
      <w:marRight w:val="0"/>
      <w:marTop w:val="0"/>
      <w:marBottom w:val="0"/>
      <w:divBdr>
        <w:top w:val="none" w:sz="0" w:space="0" w:color="auto"/>
        <w:left w:val="none" w:sz="0" w:space="0" w:color="auto"/>
        <w:bottom w:val="none" w:sz="0" w:space="0" w:color="auto"/>
        <w:right w:val="none" w:sz="0" w:space="0" w:color="auto"/>
      </w:divBdr>
    </w:div>
    <w:div w:id="932594982">
      <w:bodyDiv w:val="1"/>
      <w:marLeft w:val="0"/>
      <w:marRight w:val="0"/>
      <w:marTop w:val="0"/>
      <w:marBottom w:val="0"/>
      <w:divBdr>
        <w:top w:val="none" w:sz="0" w:space="0" w:color="auto"/>
        <w:left w:val="none" w:sz="0" w:space="0" w:color="auto"/>
        <w:bottom w:val="none" w:sz="0" w:space="0" w:color="auto"/>
        <w:right w:val="none" w:sz="0" w:space="0" w:color="auto"/>
      </w:divBdr>
    </w:div>
    <w:div w:id="1197043581">
      <w:bodyDiv w:val="1"/>
      <w:marLeft w:val="0"/>
      <w:marRight w:val="0"/>
      <w:marTop w:val="0"/>
      <w:marBottom w:val="0"/>
      <w:divBdr>
        <w:top w:val="none" w:sz="0" w:space="0" w:color="auto"/>
        <w:left w:val="none" w:sz="0" w:space="0" w:color="auto"/>
        <w:bottom w:val="none" w:sz="0" w:space="0" w:color="auto"/>
        <w:right w:val="none" w:sz="0" w:space="0" w:color="auto"/>
      </w:divBdr>
    </w:div>
    <w:div w:id="1271163051">
      <w:bodyDiv w:val="1"/>
      <w:marLeft w:val="0"/>
      <w:marRight w:val="0"/>
      <w:marTop w:val="0"/>
      <w:marBottom w:val="0"/>
      <w:divBdr>
        <w:top w:val="none" w:sz="0" w:space="0" w:color="auto"/>
        <w:left w:val="none" w:sz="0" w:space="0" w:color="auto"/>
        <w:bottom w:val="none" w:sz="0" w:space="0" w:color="auto"/>
        <w:right w:val="none" w:sz="0" w:space="0" w:color="auto"/>
      </w:divBdr>
    </w:div>
    <w:div w:id="1686127142">
      <w:bodyDiv w:val="1"/>
      <w:marLeft w:val="0"/>
      <w:marRight w:val="0"/>
      <w:marTop w:val="0"/>
      <w:marBottom w:val="0"/>
      <w:divBdr>
        <w:top w:val="none" w:sz="0" w:space="0" w:color="auto"/>
        <w:left w:val="none" w:sz="0" w:space="0" w:color="auto"/>
        <w:bottom w:val="none" w:sz="0" w:space="0" w:color="auto"/>
        <w:right w:val="none" w:sz="0" w:space="0" w:color="auto"/>
      </w:divBdr>
      <w:divsChild>
        <w:div w:id="1590386096">
          <w:marLeft w:val="0"/>
          <w:marRight w:val="0"/>
          <w:marTop w:val="0"/>
          <w:marBottom w:val="0"/>
          <w:divBdr>
            <w:top w:val="none" w:sz="0" w:space="0" w:color="auto"/>
            <w:left w:val="none" w:sz="0" w:space="0" w:color="auto"/>
            <w:bottom w:val="none" w:sz="0" w:space="0" w:color="auto"/>
            <w:right w:val="none" w:sz="0" w:space="0" w:color="auto"/>
          </w:divBdr>
        </w:div>
        <w:div w:id="985353114">
          <w:marLeft w:val="0"/>
          <w:marRight w:val="0"/>
          <w:marTop w:val="0"/>
          <w:marBottom w:val="0"/>
          <w:divBdr>
            <w:top w:val="none" w:sz="0" w:space="0" w:color="auto"/>
            <w:left w:val="none" w:sz="0" w:space="0" w:color="auto"/>
            <w:bottom w:val="none" w:sz="0" w:space="0" w:color="auto"/>
            <w:right w:val="none" w:sz="0" w:space="0" w:color="auto"/>
          </w:divBdr>
        </w:div>
        <w:div w:id="1999337155">
          <w:marLeft w:val="0"/>
          <w:marRight w:val="0"/>
          <w:marTop w:val="0"/>
          <w:marBottom w:val="0"/>
          <w:divBdr>
            <w:top w:val="none" w:sz="0" w:space="0" w:color="auto"/>
            <w:left w:val="none" w:sz="0" w:space="0" w:color="auto"/>
            <w:bottom w:val="none" w:sz="0" w:space="0" w:color="auto"/>
            <w:right w:val="none" w:sz="0" w:space="0" w:color="auto"/>
          </w:divBdr>
        </w:div>
        <w:div w:id="1308171554">
          <w:marLeft w:val="0"/>
          <w:marRight w:val="0"/>
          <w:marTop w:val="0"/>
          <w:marBottom w:val="0"/>
          <w:divBdr>
            <w:top w:val="none" w:sz="0" w:space="0" w:color="auto"/>
            <w:left w:val="none" w:sz="0" w:space="0" w:color="auto"/>
            <w:bottom w:val="none" w:sz="0" w:space="0" w:color="auto"/>
            <w:right w:val="none" w:sz="0" w:space="0" w:color="auto"/>
          </w:divBdr>
        </w:div>
        <w:div w:id="617758748">
          <w:marLeft w:val="0"/>
          <w:marRight w:val="0"/>
          <w:marTop w:val="0"/>
          <w:marBottom w:val="0"/>
          <w:divBdr>
            <w:top w:val="none" w:sz="0" w:space="0" w:color="auto"/>
            <w:left w:val="none" w:sz="0" w:space="0" w:color="auto"/>
            <w:bottom w:val="none" w:sz="0" w:space="0" w:color="auto"/>
            <w:right w:val="none" w:sz="0" w:space="0" w:color="auto"/>
          </w:divBdr>
        </w:div>
        <w:div w:id="194275932">
          <w:marLeft w:val="0"/>
          <w:marRight w:val="0"/>
          <w:marTop w:val="0"/>
          <w:marBottom w:val="0"/>
          <w:divBdr>
            <w:top w:val="none" w:sz="0" w:space="0" w:color="auto"/>
            <w:left w:val="none" w:sz="0" w:space="0" w:color="auto"/>
            <w:bottom w:val="none" w:sz="0" w:space="0" w:color="auto"/>
            <w:right w:val="none" w:sz="0" w:space="0" w:color="auto"/>
          </w:divBdr>
        </w:div>
        <w:div w:id="1769228450">
          <w:marLeft w:val="0"/>
          <w:marRight w:val="0"/>
          <w:marTop w:val="0"/>
          <w:marBottom w:val="0"/>
          <w:divBdr>
            <w:top w:val="none" w:sz="0" w:space="0" w:color="auto"/>
            <w:left w:val="none" w:sz="0" w:space="0" w:color="auto"/>
            <w:bottom w:val="none" w:sz="0" w:space="0" w:color="auto"/>
            <w:right w:val="none" w:sz="0" w:space="0" w:color="auto"/>
          </w:divBdr>
        </w:div>
        <w:div w:id="213733881">
          <w:marLeft w:val="0"/>
          <w:marRight w:val="0"/>
          <w:marTop w:val="0"/>
          <w:marBottom w:val="0"/>
          <w:divBdr>
            <w:top w:val="none" w:sz="0" w:space="0" w:color="auto"/>
            <w:left w:val="none" w:sz="0" w:space="0" w:color="auto"/>
            <w:bottom w:val="none" w:sz="0" w:space="0" w:color="auto"/>
            <w:right w:val="none" w:sz="0" w:space="0" w:color="auto"/>
          </w:divBdr>
        </w:div>
        <w:div w:id="1512911865">
          <w:marLeft w:val="0"/>
          <w:marRight w:val="0"/>
          <w:marTop w:val="0"/>
          <w:marBottom w:val="0"/>
          <w:divBdr>
            <w:top w:val="none" w:sz="0" w:space="0" w:color="auto"/>
            <w:left w:val="none" w:sz="0" w:space="0" w:color="auto"/>
            <w:bottom w:val="none" w:sz="0" w:space="0" w:color="auto"/>
            <w:right w:val="none" w:sz="0" w:space="0" w:color="auto"/>
          </w:divBdr>
        </w:div>
        <w:div w:id="1542940141">
          <w:marLeft w:val="0"/>
          <w:marRight w:val="0"/>
          <w:marTop w:val="0"/>
          <w:marBottom w:val="0"/>
          <w:divBdr>
            <w:top w:val="none" w:sz="0" w:space="0" w:color="auto"/>
            <w:left w:val="none" w:sz="0" w:space="0" w:color="auto"/>
            <w:bottom w:val="none" w:sz="0" w:space="0" w:color="auto"/>
            <w:right w:val="none" w:sz="0" w:space="0" w:color="auto"/>
          </w:divBdr>
        </w:div>
        <w:div w:id="1460995260">
          <w:marLeft w:val="0"/>
          <w:marRight w:val="0"/>
          <w:marTop w:val="0"/>
          <w:marBottom w:val="0"/>
          <w:divBdr>
            <w:top w:val="none" w:sz="0" w:space="0" w:color="auto"/>
            <w:left w:val="none" w:sz="0" w:space="0" w:color="auto"/>
            <w:bottom w:val="none" w:sz="0" w:space="0" w:color="auto"/>
            <w:right w:val="none" w:sz="0" w:space="0" w:color="auto"/>
          </w:divBdr>
        </w:div>
        <w:div w:id="1334189015">
          <w:marLeft w:val="0"/>
          <w:marRight w:val="0"/>
          <w:marTop w:val="0"/>
          <w:marBottom w:val="0"/>
          <w:divBdr>
            <w:top w:val="none" w:sz="0" w:space="0" w:color="auto"/>
            <w:left w:val="none" w:sz="0" w:space="0" w:color="auto"/>
            <w:bottom w:val="none" w:sz="0" w:space="0" w:color="auto"/>
            <w:right w:val="none" w:sz="0" w:space="0" w:color="auto"/>
          </w:divBdr>
        </w:div>
        <w:div w:id="176583495">
          <w:marLeft w:val="0"/>
          <w:marRight w:val="0"/>
          <w:marTop w:val="0"/>
          <w:marBottom w:val="0"/>
          <w:divBdr>
            <w:top w:val="none" w:sz="0" w:space="0" w:color="auto"/>
            <w:left w:val="none" w:sz="0" w:space="0" w:color="auto"/>
            <w:bottom w:val="none" w:sz="0" w:space="0" w:color="auto"/>
            <w:right w:val="none" w:sz="0" w:space="0" w:color="auto"/>
          </w:divBdr>
        </w:div>
        <w:div w:id="259066339">
          <w:marLeft w:val="0"/>
          <w:marRight w:val="0"/>
          <w:marTop w:val="0"/>
          <w:marBottom w:val="0"/>
          <w:divBdr>
            <w:top w:val="none" w:sz="0" w:space="0" w:color="auto"/>
            <w:left w:val="none" w:sz="0" w:space="0" w:color="auto"/>
            <w:bottom w:val="none" w:sz="0" w:space="0" w:color="auto"/>
            <w:right w:val="none" w:sz="0" w:space="0" w:color="auto"/>
          </w:divBdr>
        </w:div>
        <w:div w:id="1617325796">
          <w:marLeft w:val="0"/>
          <w:marRight w:val="0"/>
          <w:marTop w:val="0"/>
          <w:marBottom w:val="0"/>
          <w:divBdr>
            <w:top w:val="none" w:sz="0" w:space="0" w:color="auto"/>
            <w:left w:val="none" w:sz="0" w:space="0" w:color="auto"/>
            <w:bottom w:val="none" w:sz="0" w:space="0" w:color="auto"/>
            <w:right w:val="none" w:sz="0" w:space="0" w:color="auto"/>
          </w:divBdr>
        </w:div>
        <w:div w:id="1012298047">
          <w:marLeft w:val="0"/>
          <w:marRight w:val="0"/>
          <w:marTop w:val="0"/>
          <w:marBottom w:val="0"/>
          <w:divBdr>
            <w:top w:val="none" w:sz="0" w:space="0" w:color="auto"/>
            <w:left w:val="none" w:sz="0" w:space="0" w:color="auto"/>
            <w:bottom w:val="none" w:sz="0" w:space="0" w:color="auto"/>
            <w:right w:val="none" w:sz="0" w:space="0" w:color="auto"/>
          </w:divBdr>
        </w:div>
        <w:div w:id="929235894">
          <w:marLeft w:val="0"/>
          <w:marRight w:val="0"/>
          <w:marTop w:val="0"/>
          <w:marBottom w:val="0"/>
          <w:divBdr>
            <w:top w:val="none" w:sz="0" w:space="0" w:color="auto"/>
            <w:left w:val="none" w:sz="0" w:space="0" w:color="auto"/>
            <w:bottom w:val="none" w:sz="0" w:space="0" w:color="auto"/>
            <w:right w:val="none" w:sz="0" w:space="0" w:color="auto"/>
          </w:divBdr>
        </w:div>
        <w:div w:id="1397583342">
          <w:marLeft w:val="0"/>
          <w:marRight w:val="0"/>
          <w:marTop w:val="0"/>
          <w:marBottom w:val="0"/>
          <w:divBdr>
            <w:top w:val="none" w:sz="0" w:space="0" w:color="auto"/>
            <w:left w:val="none" w:sz="0" w:space="0" w:color="auto"/>
            <w:bottom w:val="none" w:sz="0" w:space="0" w:color="auto"/>
            <w:right w:val="none" w:sz="0" w:space="0" w:color="auto"/>
          </w:divBdr>
        </w:div>
      </w:divsChild>
    </w:div>
    <w:div w:id="174228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ihaela.Robila@qc.cuny.edu" TargetMode="External"/><Relationship Id="rId18" Type="http://schemas.openxmlformats.org/officeDocument/2006/relationships/hyperlink" Target="http://www.hunter.cuny.edu/socwork/" TargetMode="External"/><Relationship Id="rId26" Type="http://schemas.openxmlformats.org/officeDocument/2006/relationships/hyperlink" Target="http://steinhardt.nyu.edu/appsych/ma/counseling_guidance" TargetMode="External"/><Relationship Id="rId39" Type="http://schemas.openxmlformats.org/officeDocument/2006/relationships/hyperlink" Target="http://www3.wcu.edu/%7Elroberts/fsa" TargetMode="External"/><Relationship Id="rId21" Type="http://schemas.openxmlformats.org/officeDocument/2006/relationships/hyperlink" Target="http://www.fordham.edu/academics/colleges__graduate_s/graduate__profession/social_service/master_of_social_wor/index.asp" TargetMode="External"/><Relationship Id="rId34" Type="http://schemas.openxmlformats.org/officeDocument/2006/relationships/hyperlink" Target="http://www.ncfr.org" TargetMode="External"/><Relationship Id="rId42" Type="http://schemas.openxmlformats.org/officeDocument/2006/relationships/hyperlink" Target="http://www.star-society.org/" TargetMode="External"/><Relationship Id="rId47" Type="http://schemas.openxmlformats.org/officeDocument/2006/relationships/hyperlink" Target="http://www.qc.cuny.edu/StudentLife/services/ChildDevelopment/Pages/default.aspx"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cfr.org/cfle-certification/cfle-forms/fle-content-areas" TargetMode="External"/><Relationship Id="rId29" Type="http://schemas.openxmlformats.org/officeDocument/2006/relationships/hyperlink" Target="http://www.shu.edu/academics/education/eds-family-therapy/index.cfm" TargetMode="External"/><Relationship Id="rId11" Type="http://schemas.openxmlformats.org/officeDocument/2006/relationships/hyperlink" Target="mailto:Mihaela.robila@qc.cuny.edu" TargetMode="External"/><Relationship Id="rId24" Type="http://schemas.openxmlformats.org/officeDocument/2006/relationships/hyperlink" Target="http://www.hofstra.edu/ACADEMICS/Colleges/Zarb/MGMT/MSHRM/index.html" TargetMode="External"/><Relationship Id="rId32" Type="http://schemas.openxmlformats.org/officeDocument/2006/relationships/hyperlink" Target="http://www.forestdaleinc.org" TargetMode="External"/><Relationship Id="rId37" Type="http://schemas.openxmlformats.org/officeDocument/2006/relationships/hyperlink" Target="http://www.srcd.org" TargetMode="External"/><Relationship Id="rId40" Type="http://schemas.openxmlformats.org/officeDocument/2006/relationships/hyperlink" Target="http://www.iaccp.org" TargetMode="External"/><Relationship Id="rId45" Type="http://schemas.openxmlformats.org/officeDocument/2006/relationships/hyperlink" Target="http://www.issbd.org/" TargetMode="External"/><Relationship Id="rId5" Type="http://schemas.openxmlformats.org/officeDocument/2006/relationships/webSettings" Target="webSettings.xml"/><Relationship Id="rId15" Type="http://schemas.openxmlformats.org/officeDocument/2006/relationships/hyperlink" Target="http://www.ncfr.org/cfle-certification" TargetMode="External"/><Relationship Id="rId23" Type="http://schemas.openxmlformats.org/officeDocument/2006/relationships/hyperlink" Target="http://www.hofstra.edu/academics/Colleges/healthscienceshumanservices/MAMFT/index.html" TargetMode="External"/><Relationship Id="rId28" Type="http://schemas.openxmlformats.org/officeDocument/2006/relationships/hyperlink" Target="http://www.stjohns.edu/academics/program/mental-health-counseling-master-science-education" TargetMode="External"/><Relationship Id="rId36" Type="http://schemas.openxmlformats.org/officeDocument/2006/relationships/hyperlink" Target="http://www.apa.org/" TargetMode="External"/><Relationship Id="rId49" Type="http://schemas.openxmlformats.org/officeDocument/2006/relationships/header" Target="header1.xml"/><Relationship Id="rId10" Type="http://schemas.openxmlformats.org/officeDocument/2006/relationships/hyperlink" Target="https://www.qc.cuny.edu/Academics/SupportPrograms/advising/Pages/default.aspx" TargetMode="External"/><Relationship Id="rId19" Type="http://schemas.openxmlformats.org/officeDocument/2006/relationships/hyperlink" Target="http://www.jjay.cuny.edu/academics/694.php" TargetMode="External"/><Relationship Id="rId31" Type="http://schemas.openxmlformats.org/officeDocument/2006/relationships/hyperlink" Target="http://www.safehorizon.org" TargetMode="External"/><Relationship Id="rId44" Type="http://schemas.openxmlformats.org/officeDocument/2006/relationships/hyperlink" Target="http://www.geron.org/" TargetMode="External"/><Relationship Id="rId4" Type="http://schemas.openxmlformats.org/officeDocument/2006/relationships/settings" Target="settings.xml"/><Relationship Id="rId9" Type="http://schemas.openxmlformats.org/officeDocument/2006/relationships/hyperlink" Target="https://www.qc.cuny.edu/Academics/SupportPrograms/advising/Pages/ContactUs.aspx" TargetMode="External"/><Relationship Id="rId14" Type="http://schemas.openxmlformats.org/officeDocument/2006/relationships/hyperlink" Target="mailto:Elizabeth.Riina@qc.cuny.edu" TargetMode="External"/><Relationship Id="rId22" Type="http://schemas.openxmlformats.org/officeDocument/2006/relationships/hyperlink" Target="https://www.qc.cuny.edu/Academics/Degrees/Education/ECP/Counselor/Pages/Mental-Health-Counseling.aspx" TargetMode="External"/><Relationship Id="rId27" Type="http://schemas.openxmlformats.org/officeDocument/2006/relationships/hyperlink" Target="http://legacy.touro.edu/MSW/" TargetMode="External"/><Relationship Id="rId30" Type="http://schemas.openxmlformats.org/officeDocument/2006/relationships/hyperlink" Target="https://www.qc.cuny.edu/Academics/Degrees/DMNS/fnes/Programs/Pages/FamilyConsumerSciences.aspx" TargetMode="External"/><Relationship Id="rId35" Type="http://schemas.openxmlformats.org/officeDocument/2006/relationships/hyperlink" Target="http://www.ncfr.org/" TargetMode="External"/><Relationship Id="rId43" Type="http://schemas.openxmlformats.org/officeDocument/2006/relationships/hyperlink" Target="http://www.s-r-a.org/" TargetMode="External"/><Relationship Id="rId48" Type="http://schemas.openxmlformats.org/officeDocument/2006/relationships/hyperlink" Target="http://www.qc.cuny.edu/Academics/SupportPrograms/SupportCenter/Pages/WritingCenter.aspx" TargetMode="External"/><Relationship Id="rId8" Type="http://schemas.openxmlformats.org/officeDocument/2006/relationships/hyperlink" Target="http://www.qc.cuny.ed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eriina@qc.cuny.edu" TargetMode="External"/><Relationship Id="rId17" Type="http://schemas.openxmlformats.org/officeDocument/2006/relationships/hyperlink" Target="http://socialwork.columbia.edu/" TargetMode="External"/><Relationship Id="rId25" Type="http://schemas.openxmlformats.org/officeDocument/2006/relationships/hyperlink" Target="http://www.iona.edu/Academics/School-of-Arts-Science/Departments/Marriage-and-Family-Therapy.aspx" TargetMode="External"/><Relationship Id="rId33" Type="http://schemas.openxmlformats.org/officeDocument/2006/relationships/hyperlink" Target="http://www.ccanli.org" TargetMode="External"/><Relationship Id="rId38" Type="http://schemas.openxmlformats.org/officeDocument/2006/relationships/hyperlink" Target="http://www.aafcs.org" TargetMode="External"/><Relationship Id="rId46" Type="http://schemas.openxmlformats.org/officeDocument/2006/relationships/hyperlink" Target="http://www.qc.cuny.edu/StudentLife/services/counseling/peer/Pages/default.aspx" TargetMode="External"/><Relationship Id="rId20" Type="http://schemas.openxmlformats.org/officeDocument/2006/relationships/hyperlink" Target="http://www.lehman.edu/academics/social-work/" TargetMode="External"/><Relationship Id="rId41" Type="http://schemas.openxmlformats.org/officeDocument/2006/relationships/hyperlink" Target="http://www.scrd.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6DACCA2-B808-46F3-9A99-8DAFE6D7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20</Pages>
  <Words>6620</Words>
  <Characters>37737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sr10</dc:creator>
  <cp:lastModifiedBy>Robila</cp:lastModifiedBy>
  <cp:revision>8</cp:revision>
  <cp:lastPrinted>2016-09-01T14:09:00Z</cp:lastPrinted>
  <dcterms:created xsi:type="dcterms:W3CDTF">2022-03-01T23:16:00Z</dcterms:created>
  <dcterms:modified xsi:type="dcterms:W3CDTF">2022-03-02T01:01:00Z</dcterms:modified>
</cp:coreProperties>
</file>