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311E" w14:textId="7E5A8223" w:rsidR="00C30D79" w:rsidRPr="00606974" w:rsidRDefault="00606974">
      <w:pPr>
        <w:pStyle w:val="Heading1"/>
        <w:rPr>
          <w:b/>
          <w:bCs/>
          <w:sz w:val="28"/>
          <w:szCs w:val="28"/>
        </w:rPr>
      </w:pPr>
      <w:r w:rsidRPr="00606974">
        <w:rPr>
          <w:b/>
          <w:bCs/>
          <w:sz w:val="28"/>
          <w:szCs w:val="28"/>
        </w:rPr>
        <w:t>Transition Words &amp; Phrases | QCWC</w:t>
      </w:r>
    </w:p>
    <w:p w14:paraId="6698FEFD" w14:textId="00AD34B9" w:rsidR="00606974" w:rsidRPr="00606974" w:rsidRDefault="00606974" w:rsidP="00606974">
      <w:pPr>
        <w:pStyle w:val="Heading2"/>
        <w:numPr>
          <w:ilvl w:val="0"/>
          <w:numId w:val="6"/>
        </w:numPr>
        <w:rPr>
          <w:rFonts w:asciiTheme="minorHAnsi" w:hAnsiTheme="minorHAnsi" w:cstheme="minorHAnsi"/>
          <w:b w:val="0"/>
          <w:bCs/>
          <w:color w:val="595959" w:themeColor="text1" w:themeTint="A6"/>
          <w:sz w:val="28"/>
          <w:szCs w:val="28"/>
        </w:rPr>
      </w:pPr>
      <w:r w:rsidRPr="00606974">
        <w:rPr>
          <w:rFonts w:asciiTheme="minorHAnsi" w:hAnsiTheme="minorHAnsi" w:cstheme="minorHAnsi"/>
          <w:b w:val="0"/>
          <w:bCs/>
          <w:color w:val="595959" w:themeColor="text1" w:themeTint="A6"/>
          <w:sz w:val="28"/>
          <w:szCs w:val="28"/>
        </w:rPr>
        <w:t>We use transitions to connect two ideas to each other.</w:t>
      </w:r>
    </w:p>
    <w:p w14:paraId="74500DD9" w14:textId="46B57959" w:rsidR="00606974" w:rsidRPr="00606974" w:rsidRDefault="00606974" w:rsidP="0060697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06974">
        <w:rPr>
          <w:sz w:val="28"/>
          <w:szCs w:val="28"/>
        </w:rPr>
        <w:t>Transitions can take the form of a single word, phrase, sentence, or a longer unit, and can go nearly anywhere in your syntax.</w:t>
      </w:r>
    </w:p>
    <w:p w14:paraId="3CAA32D4" w14:textId="6AA44430" w:rsidR="00606974" w:rsidRPr="00606974" w:rsidRDefault="00606974" w:rsidP="0060697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06974">
        <w:rPr>
          <w:sz w:val="28"/>
          <w:szCs w:val="28"/>
        </w:rPr>
        <w:t>When you’re ready to transition away from one idea and into another, try out one of these according to what you want to express:</w:t>
      </w:r>
    </w:p>
    <w:tbl>
      <w:tblPr>
        <w:tblStyle w:val="TableGrid"/>
        <w:tblW w:w="118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070"/>
        <w:gridCol w:w="2520"/>
        <w:gridCol w:w="2070"/>
        <w:gridCol w:w="2430"/>
        <w:gridCol w:w="2790"/>
      </w:tblGrid>
      <w:tr w:rsidR="00606974" w:rsidRPr="00606974" w14:paraId="6A2B4E5E" w14:textId="77777777" w:rsidTr="00606974">
        <w:trPr>
          <w:trHeight w:val="368"/>
        </w:trPr>
        <w:tc>
          <w:tcPr>
            <w:tcW w:w="2070" w:type="dxa"/>
          </w:tcPr>
          <w:p w14:paraId="4EC974A5" w14:textId="14BA511E" w:rsidR="00606974" w:rsidRPr="00606974" w:rsidRDefault="00606974" w:rsidP="00606974">
            <w:pPr>
              <w:rPr>
                <w:b/>
                <w:bCs/>
                <w:color w:val="731C3F" w:themeColor="accent1"/>
                <w:sz w:val="24"/>
                <w:szCs w:val="24"/>
              </w:rPr>
            </w:pPr>
            <w:r w:rsidRPr="00606974">
              <w:rPr>
                <w:b/>
                <w:bCs/>
                <w:color w:val="731C3F" w:themeColor="accent1"/>
                <w:sz w:val="24"/>
                <w:szCs w:val="24"/>
              </w:rPr>
              <w:t>ADDITION</w:t>
            </w:r>
          </w:p>
        </w:tc>
        <w:tc>
          <w:tcPr>
            <w:tcW w:w="2520" w:type="dxa"/>
          </w:tcPr>
          <w:p w14:paraId="218CACB1" w14:textId="61399022" w:rsidR="00606974" w:rsidRPr="00606974" w:rsidRDefault="00606974" w:rsidP="00606974">
            <w:pPr>
              <w:rPr>
                <w:b/>
                <w:bCs/>
                <w:color w:val="731C3F" w:themeColor="accent1"/>
                <w:sz w:val="24"/>
                <w:szCs w:val="24"/>
              </w:rPr>
            </w:pPr>
            <w:r w:rsidRPr="00606974">
              <w:rPr>
                <w:b/>
                <w:bCs/>
                <w:color w:val="731C3F" w:themeColor="accent1"/>
                <w:sz w:val="24"/>
                <w:szCs w:val="24"/>
              </w:rPr>
              <w:t>COMPARISON</w:t>
            </w:r>
          </w:p>
        </w:tc>
        <w:tc>
          <w:tcPr>
            <w:tcW w:w="2070" w:type="dxa"/>
          </w:tcPr>
          <w:p w14:paraId="2CC9D878" w14:textId="6EB9EB83" w:rsidR="00606974" w:rsidRPr="00606974" w:rsidRDefault="00606974" w:rsidP="00606974">
            <w:pPr>
              <w:rPr>
                <w:b/>
                <w:bCs/>
                <w:color w:val="731C3F" w:themeColor="accent1"/>
                <w:sz w:val="24"/>
                <w:szCs w:val="24"/>
              </w:rPr>
            </w:pPr>
            <w:r w:rsidRPr="00606974">
              <w:rPr>
                <w:b/>
                <w:bCs/>
                <w:color w:val="731C3F" w:themeColor="accent1"/>
                <w:sz w:val="24"/>
                <w:szCs w:val="24"/>
              </w:rPr>
              <w:t>CONTRAST</w:t>
            </w:r>
          </w:p>
        </w:tc>
        <w:tc>
          <w:tcPr>
            <w:tcW w:w="2430" w:type="dxa"/>
          </w:tcPr>
          <w:p w14:paraId="56824916" w14:textId="1B52CD3F" w:rsidR="00606974" w:rsidRPr="00606974" w:rsidRDefault="00606974" w:rsidP="00606974">
            <w:pPr>
              <w:rPr>
                <w:b/>
                <w:bCs/>
                <w:color w:val="731C3F" w:themeColor="accent1"/>
                <w:sz w:val="24"/>
                <w:szCs w:val="24"/>
              </w:rPr>
            </w:pPr>
            <w:r w:rsidRPr="00606974">
              <w:rPr>
                <w:b/>
                <w:bCs/>
                <w:color w:val="731C3F" w:themeColor="accent1"/>
                <w:sz w:val="24"/>
                <w:szCs w:val="24"/>
              </w:rPr>
              <w:t>TIME</w:t>
            </w:r>
          </w:p>
        </w:tc>
        <w:tc>
          <w:tcPr>
            <w:tcW w:w="2790" w:type="dxa"/>
          </w:tcPr>
          <w:p w14:paraId="5F3AB47F" w14:textId="47632A43" w:rsidR="00606974" w:rsidRPr="00606974" w:rsidRDefault="00606974" w:rsidP="00606974">
            <w:pPr>
              <w:rPr>
                <w:b/>
                <w:bCs/>
                <w:color w:val="731C3F" w:themeColor="accent1"/>
                <w:sz w:val="24"/>
                <w:szCs w:val="24"/>
              </w:rPr>
            </w:pPr>
            <w:r w:rsidRPr="00606974">
              <w:rPr>
                <w:b/>
                <w:bCs/>
                <w:color w:val="731C3F" w:themeColor="accent1"/>
                <w:sz w:val="24"/>
                <w:szCs w:val="24"/>
              </w:rPr>
              <w:t>SEQUENCE/ ORDER</w:t>
            </w:r>
          </w:p>
        </w:tc>
      </w:tr>
      <w:tr w:rsidR="00606974" w:rsidRPr="00606974" w14:paraId="1EDE0EF6" w14:textId="77777777" w:rsidTr="00606974">
        <w:trPr>
          <w:trHeight w:val="5750"/>
        </w:trPr>
        <w:tc>
          <w:tcPr>
            <w:tcW w:w="2070" w:type="dxa"/>
          </w:tcPr>
          <w:p w14:paraId="39F9363A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Further</w:t>
            </w:r>
            <w:r w:rsidRPr="00606974">
              <w:rPr>
                <w:sz w:val="24"/>
                <w:szCs w:val="24"/>
              </w:rPr>
              <w:br/>
              <w:t>Furthermore</w:t>
            </w:r>
            <w:r w:rsidRPr="00606974">
              <w:rPr>
                <w:sz w:val="24"/>
                <w:szCs w:val="24"/>
              </w:rPr>
              <w:br/>
              <w:t>Moreover</w:t>
            </w:r>
            <w:r w:rsidRPr="00606974">
              <w:rPr>
                <w:sz w:val="24"/>
                <w:szCs w:val="24"/>
              </w:rPr>
              <w:br/>
              <w:t>In addition</w:t>
            </w:r>
            <w:r w:rsidRPr="00606974">
              <w:rPr>
                <w:sz w:val="24"/>
                <w:szCs w:val="24"/>
              </w:rPr>
              <w:br/>
              <w:t>Additionally</w:t>
            </w:r>
            <w:r w:rsidRPr="00606974">
              <w:rPr>
                <w:sz w:val="24"/>
                <w:szCs w:val="24"/>
              </w:rPr>
              <w:br/>
              <w:t>Then</w:t>
            </w:r>
            <w:r w:rsidRPr="00606974">
              <w:rPr>
                <w:sz w:val="24"/>
                <w:szCs w:val="24"/>
              </w:rPr>
              <w:br/>
              <w:t>Also</w:t>
            </w:r>
            <w:r w:rsidRPr="00606974">
              <w:rPr>
                <w:sz w:val="24"/>
                <w:szCs w:val="24"/>
              </w:rPr>
              <w:br/>
              <w:t>Too</w:t>
            </w:r>
            <w:r w:rsidRPr="00606974">
              <w:rPr>
                <w:sz w:val="24"/>
                <w:szCs w:val="24"/>
              </w:rPr>
              <w:br/>
              <w:t>Besides</w:t>
            </w:r>
            <w:r w:rsidRPr="00606974">
              <w:rPr>
                <w:sz w:val="24"/>
                <w:szCs w:val="24"/>
              </w:rPr>
              <w:br/>
              <w:t>Again</w:t>
            </w:r>
          </w:p>
          <w:p w14:paraId="5AA532E6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As well</w:t>
            </w:r>
          </w:p>
          <w:p w14:paraId="1A6A4B03" w14:textId="7FB03D5B" w:rsidR="00606974" w:rsidRPr="00606974" w:rsidRDefault="00606974" w:rsidP="0060697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ACC63EA" w14:textId="387C52A6" w:rsidR="00606974" w:rsidRPr="00606974" w:rsidRDefault="00606974" w:rsidP="00606974">
            <w:pPr>
              <w:rPr>
                <w:sz w:val="24"/>
                <w:szCs w:val="24"/>
              </w:rPr>
            </w:pPr>
            <w:proofErr w:type="gramStart"/>
            <w:r w:rsidRPr="00606974">
              <w:rPr>
                <w:sz w:val="24"/>
                <w:szCs w:val="24"/>
              </w:rPr>
              <w:t>Similarly</w:t>
            </w:r>
            <w:proofErr w:type="gramEnd"/>
            <w:r w:rsidRPr="00606974">
              <w:rPr>
                <w:sz w:val="24"/>
                <w:szCs w:val="24"/>
              </w:rPr>
              <w:br/>
              <w:t>Likewise</w:t>
            </w:r>
            <w:r w:rsidRPr="00606974">
              <w:rPr>
                <w:sz w:val="24"/>
                <w:szCs w:val="24"/>
              </w:rPr>
              <w:br/>
              <w:t>Comparably</w:t>
            </w:r>
            <w:r w:rsidRPr="00606974">
              <w:rPr>
                <w:sz w:val="24"/>
                <w:szCs w:val="24"/>
              </w:rPr>
              <w:br/>
              <w:t>As with</w:t>
            </w:r>
            <w:r w:rsidRPr="00606974">
              <w:rPr>
                <w:sz w:val="24"/>
                <w:szCs w:val="24"/>
              </w:rPr>
              <w:br/>
              <w:t>Equally</w:t>
            </w:r>
            <w:r w:rsidRPr="00606974">
              <w:rPr>
                <w:sz w:val="24"/>
                <w:szCs w:val="24"/>
              </w:rPr>
              <w:br/>
              <w:t>Just as…so too</w:t>
            </w:r>
          </w:p>
        </w:tc>
        <w:tc>
          <w:tcPr>
            <w:tcW w:w="2070" w:type="dxa"/>
          </w:tcPr>
          <w:p w14:paraId="78D33053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proofErr w:type="gramStart"/>
            <w:r w:rsidRPr="00606974">
              <w:rPr>
                <w:sz w:val="24"/>
                <w:szCs w:val="24"/>
              </w:rPr>
              <w:t>However</w:t>
            </w:r>
            <w:proofErr w:type="gramEnd"/>
            <w:r w:rsidRPr="00606974">
              <w:rPr>
                <w:sz w:val="24"/>
                <w:szCs w:val="24"/>
              </w:rPr>
              <w:br/>
              <w:t>Nevertheless</w:t>
            </w:r>
          </w:p>
          <w:p w14:paraId="2402828A" w14:textId="10E34C0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Nonetheless</w:t>
            </w:r>
            <w:r w:rsidRPr="00606974">
              <w:rPr>
                <w:sz w:val="24"/>
                <w:szCs w:val="24"/>
              </w:rPr>
              <w:br/>
              <w:t>On the other hand</w:t>
            </w:r>
            <w:r w:rsidRPr="00606974">
              <w:rPr>
                <w:sz w:val="24"/>
                <w:szCs w:val="24"/>
              </w:rPr>
              <w:br/>
              <w:t>On the contrary</w:t>
            </w:r>
            <w:r w:rsidRPr="00606974">
              <w:rPr>
                <w:sz w:val="24"/>
                <w:szCs w:val="24"/>
              </w:rPr>
              <w:br/>
              <w:t>Notwithstanding</w:t>
            </w:r>
            <w:r w:rsidRPr="00606974">
              <w:rPr>
                <w:sz w:val="24"/>
                <w:szCs w:val="24"/>
              </w:rPr>
              <w:br/>
              <w:t>Alternatively</w:t>
            </w:r>
            <w:r w:rsidRPr="00606974">
              <w:rPr>
                <w:sz w:val="24"/>
                <w:szCs w:val="24"/>
              </w:rPr>
              <w:br/>
              <w:t>At the same time</w:t>
            </w:r>
          </w:p>
          <w:p w14:paraId="6551911E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Though</w:t>
            </w:r>
            <w:r w:rsidRPr="00606974">
              <w:rPr>
                <w:sz w:val="24"/>
                <w:szCs w:val="24"/>
              </w:rPr>
              <w:br/>
              <w:t>Otherwise</w:t>
            </w:r>
            <w:r w:rsidRPr="00606974">
              <w:rPr>
                <w:sz w:val="24"/>
                <w:szCs w:val="24"/>
              </w:rPr>
              <w:br/>
              <w:t>Instead</w:t>
            </w:r>
            <w:r w:rsidRPr="00606974">
              <w:rPr>
                <w:sz w:val="24"/>
                <w:szCs w:val="24"/>
              </w:rPr>
              <w:br/>
              <w:t>Conversely</w:t>
            </w:r>
          </w:p>
          <w:p w14:paraId="0E220032" w14:textId="5CEC9590" w:rsidR="00606974" w:rsidRPr="00606974" w:rsidRDefault="00606974" w:rsidP="00606974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4E819DFB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Meanwhile</w:t>
            </w:r>
          </w:p>
          <w:p w14:paraId="316C7436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Presently</w:t>
            </w:r>
          </w:p>
          <w:p w14:paraId="1B470672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Immediately</w:t>
            </w:r>
          </w:p>
          <w:p w14:paraId="31F9C03C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Thereafter</w:t>
            </w:r>
          </w:p>
          <w:p w14:paraId="588747B7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proofErr w:type="gramStart"/>
            <w:r w:rsidRPr="00606974">
              <w:rPr>
                <w:sz w:val="24"/>
                <w:szCs w:val="24"/>
              </w:rPr>
              <w:t>At this time</w:t>
            </w:r>
            <w:proofErr w:type="gramEnd"/>
          </w:p>
          <w:p w14:paraId="612774DC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In the past</w:t>
            </w:r>
          </w:p>
          <w:p w14:paraId="6F9395F8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In the meantime</w:t>
            </w:r>
          </w:p>
          <w:p w14:paraId="25770547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 xml:space="preserve">Subsequently </w:t>
            </w:r>
          </w:p>
          <w:p w14:paraId="0C9B6B5E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Eventually</w:t>
            </w:r>
          </w:p>
          <w:p w14:paraId="0FC91B79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Lately</w:t>
            </w:r>
          </w:p>
          <w:p w14:paraId="4B921D25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After</w:t>
            </w:r>
          </w:p>
          <w:p w14:paraId="1BB4F01C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Afterward</w:t>
            </w:r>
          </w:p>
          <w:p w14:paraId="03FA3161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At last</w:t>
            </w:r>
          </w:p>
          <w:p w14:paraId="791CB463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Before</w:t>
            </w:r>
          </w:p>
          <w:p w14:paraId="0E08E54C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Currently</w:t>
            </w:r>
          </w:p>
          <w:p w14:paraId="3F8FE26E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During</w:t>
            </w:r>
          </w:p>
          <w:p w14:paraId="4ED550B4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Earlier</w:t>
            </w:r>
          </w:p>
          <w:p w14:paraId="1B6B93F3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Now</w:t>
            </w:r>
          </w:p>
          <w:p w14:paraId="500A04F8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Recently</w:t>
            </w:r>
          </w:p>
          <w:p w14:paraId="496E3F20" w14:textId="0E1F7629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Simultaneously</w:t>
            </w:r>
          </w:p>
        </w:tc>
        <w:tc>
          <w:tcPr>
            <w:tcW w:w="2790" w:type="dxa"/>
          </w:tcPr>
          <w:p w14:paraId="540AB847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First</w:t>
            </w:r>
          </w:p>
          <w:p w14:paraId="21189B89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Second</w:t>
            </w:r>
          </w:p>
          <w:p w14:paraId="6267D258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Third</w:t>
            </w:r>
          </w:p>
          <w:p w14:paraId="3FEB2E9F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Then</w:t>
            </w:r>
          </w:p>
          <w:p w14:paraId="3438E86B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Next</w:t>
            </w:r>
          </w:p>
          <w:p w14:paraId="066570BE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Finally</w:t>
            </w:r>
          </w:p>
          <w:p w14:paraId="2FAA5382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Lastly</w:t>
            </w:r>
          </w:p>
          <w:p w14:paraId="25789AF9" w14:textId="26DECEE0" w:rsidR="00606974" w:rsidRPr="00606974" w:rsidRDefault="00606974" w:rsidP="00606974">
            <w:pPr>
              <w:rPr>
                <w:sz w:val="24"/>
                <w:szCs w:val="24"/>
              </w:rPr>
            </w:pPr>
          </w:p>
        </w:tc>
      </w:tr>
      <w:tr w:rsidR="00606974" w:rsidRPr="00606974" w14:paraId="558FF02C" w14:textId="77777777" w:rsidTr="00606974">
        <w:trPr>
          <w:trHeight w:val="141"/>
        </w:trPr>
        <w:tc>
          <w:tcPr>
            <w:tcW w:w="2070" w:type="dxa"/>
          </w:tcPr>
          <w:p w14:paraId="47F0B84D" w14:textId="1897EF88" w:rsidR="00606974" w:rsidRPr="00606974" w:rsidRDefault="00606974" w:rsidP="00606974">
            <w:pPr>
              <w:rPr>
                <w:b/>
                <w:bCs/>
                <w:color w:val="731C3F" w:themeColor="accent1"/>
                <w:sz w:val="24"/>
                <w:szCs w:val="24"/>
              </w:rPr>
            </w:pPr>
            <w:r w:rsidRPr="00606974">
              <w:rPr>
                <w:b/>
                <w:bCs/>
                <w:color w:val="731C3F" w:themeColor="accent1"/>
                <w:sz w:val="24"/>
                <w:szCs w:val="24"/>
              </w:rPr>
              <w:t>CAUSE/ EFFECT</w:t>
            </w:r>
          </w:p>
        </w:tc>
        <w:tc>
          <w:tcPr>
            <w:tcW w:w="2520" w:type="dxa"/>
          </w:tcPr>
          <w:p w14:paraId="78DB4001" w14:textId="52904C70" w:rsidR="00606974" w:rsidRPr="00606974" w:rsidRDefault="00606974" w:rsidP="00606974">
            <w:pPr>
              <w:rPr>
                <w:b/>
                <w:bCs/>
                <w:color w:val="731C3F" w:themeColor="accent1"/>
                <w:sz w:val="24"/>
                <w:szCs w:val="24"/>
              </w:rPr>
            </w:pPr>
            <w:r w:rsidRPr="00606974">
              <w:rPr>
                <w:b/>
                <w:bCs/>
                <w:color w:val="731C3F" w:themeColor="accent1"/>
                <w:sz w:val="24"/>
                <w:szCs w:val="24"/>
              </w:rPr>
              <w:t>EXAMPLE</w:t>
            </w:r>
          </w:p>
        </w:tc>
        <w:tc>
          <w:tcPr>
            <w:tcW w:w="2070" w:type="dxa"/>
          </w:tcPr>
          <w:p w14:paraId="0E3364FF" w14:textId="64FF3D50" w:rsidR="00606974" w:rsidRPr="00606974" w:rsidRDefault="00606974" w:rsidP="00606974">
            <w:pPr>
              <w:rPr>
                <w:b/>
                <w:bCs/>
                <w:color w:val="731C3F" w:themeColor="accent1"/>
                <w:sz w:val="24"/>
                <w:szCs w:val="24"/>
              </w:rPr>
            </w:pPr>
            <w:r w:rsidRPr="00606974">
              <w:rPr>
                <w:b/>
                <w:bCs/>
                <w:color w:val="731C3F" w:themeColor="accent1"/>
                <w:sz w:val="24"/>
                <w:szCs w:val="24"/>
              </w:rPr>
              <w:t>PLACE</w:t>
            </w:r>
          </w:p>
        </w:tc>
        <w:tc>
          <w:tcPr>
            <w:tcW w:w="2430" w:type="dxa"/>
          </w:tcPr>
          <w:p w14:paraId="64B63D10" w14:textId="1CDD2706" w:rsidR="00606974" w:rsidRPr="00606974" w:rsidRDefault="00606974" w:rsidP="00606974">
            <w:pPr>
              <w:rPr>
                <w:b/>
                <w:bCs/>
                <w:color w:val="731C3F" w:themeColor="accent1"/>
                <w:sz w:val="24"/>
                <w:szCs w:val="24"/>
              </w:rPr>
            </w:pPr>
            <w:r w:rsidRPr="00606974">
              <w:rPr>
                <w:b/>
                <w:bCs/>
                <w:color w:val="731C3F" w:themeColor="accent1"/>
                <w:sz w:val="24"/>
                <w:szCs w:val="24"/>
              </w:rPr>
              <w:t>EMPHASIS</w:t>
            </w:r>
          </w:p>
        </w:tc>
        <w:tc>
          <w:tcPr>
            <w:tcW w:w="2790" w:type="dxa"/>
          </w:tcPr>
          <w:p w14:paraId="3E517205" w14:textId="4DCB5AF2" w:rsidR="00606974" w:rsidRPr="00606974" w:rsidRDefault="00606974" w:rsidP="00606974">
            <w:pPr>
              <w:rPr>
                <w:b/>
                <w:bCs/>
                <w:color w:val="731C3F" w:themeColor="accent1"/>
                <w:sz w:val="24"/>
                <w:szCs w:val="24"/>
              </w:rPr>
            </w:pPr>
            <w:r w:rsidRPr="00606974">
              <w:rPr>
                <w:b/>
                <w:bCs/>
                <w:color w:val="731C3F" w:themeColor="accent1"/>
                <w:sz w:val="24"/>
                <w:szCs w:val="24"/>
              </w:rPr>
              <w:t>SUMMARY</w:t>
            </w:r>
          </w:p>
        </w:tc>
      </w:tr>
      <w:tr w:rsidR="00606974" w:rsidRPr="00606974" w14:paraId="4F10BB7E" w14:textId="77777777" w:rsidTr="00606974">
        <w:trPr>
          <w:trHeight w:val="2690"/>
        </w:trPr>
        <w:tc>
          <w:tcPr>
            <w:tcW w:w="2070" w:type="dxa"/>
          </w:tcPr>
          <w:p w14:paraId="107F0B3F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Hence</w:t>
            </w:r>
          </w:p>
          <w:p w14:paraId="41ADAA04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Therefore</w:t>
            </w:r>
          </w:p>
          <w:p w14:paraId="2AAE098D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Consequently</w:t>
            </w:r>
          </w:p>
          <w:p w14:paraId="2B8DBD19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Accordingly</w:t>
            </w:r>
          </w:p>
          <w:p w14:paraId="20CB0783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Thus</w:t>
            </w:r>
          </w:p>
          <w:p w14:paraId="1FCDF0B7" w14:textId="20A0DAD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As a result</w:t>
            </w:r>
          </w:p>
          <w:p w14:paraId="334D39B5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In effect</w:t>
            </w:r>
          </w:p>
          <w:p w14:paraId="071A8AA5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 xml:space="preserve">So </w:t>
            </w:r>
          </w:p>
          <w:p w14:paraId="0DFDB755" w14:textId="6F82B3CD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Then</w:t>
            </w:r>
          </w:p>
        </w:tc>
        <w:tc>
          <w:tcPr>
            <w:tcW w:w="2520" w:type="dxa"/>
          </w:tcPr>
          <w:p w14:paraId="2DF2865E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For example</w:t>
            </w:r>
          </w:p>
          <w:p w14:paraId="7AF22221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For instance</w:t>
            </w:r>
          </w:p>
          <w:p w14:paraId="01CF4A52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Namely</w:t>
            </w:r>
          </w:p>
          <w:p w14:paraId="3024ED17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Specifically</w:t>
            </w:r>
          </w:p>
          <w:p w14:paraId="7DC98341" w14:textId="6090DAC0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 xml:space="preserve">That </w:t>
            </w:r>
            <w:proofErr w:type="gramStart"/>
            <w:r w:rsidRPr="00606974">
              <w:rPr>
                <w:sz w:val="24"/>
                <w:szCs w:val="24"/>
              </w:rPr>
              <w:t>is</w:t>
            </w:r>
            <w:proofErr w:type="gramEnd"/>
          </w:p>
          <w:p w14:paraId="023E7A2D" w14:textId="3E86042B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As illustrated by</w:t>
            </w:r>
          </w:p>
          <w:p w14:paraId="4B3942AC" w14:textId="17C3E4D2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For one/For one thing</w:t>
            </w:r>
          </w:p>
          <w:p w14:paraId="596EE835" w14:textId="73554B87" w:rsidR="00606974" w:rsidRPr="00606974" w:rsidRDefault="00606974" w:rsidP="0060697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E2B5A43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Here</w:t>
            </w:r>
          </w:p>
          <w:p w14:paraId="0D7F7076" w14:textId="55A0E619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There/Thereby</w:t>
            </w:r>
          </w:p>
          <w:p w14:paraId="2A652C9B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Beyond</w:t>
            </w:r>
          </w:p>
          <w:p w14:paraId="776B3599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Nearby</w:t>
            </w:r>
          </w:p>
          <w:p w14:paraId="1B4A7CED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Next to</w:t>
            </w:r>
          </w:p>
          <w:p w14:paraId="4B5BC1A8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Beside</w:t>
            </w:r>
          </w:p>
          <w:p w14:paraId="23D81125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Adjacently</w:t>
            </w:r>
          </w:p>
          <w:p w14:paraId="4ED649C6" w14:textId="6FEA134C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At that point</w:t>
            </w:r>
          </w:p>
          <w:p w14:paraId="2034D39F" w14:textId="416FEC56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Alternately</w:t>
            </w:r>
          </w:p>
          <w:p w14:paraId="0ECF192A" w14:textId="15CC7DC0" w:rsidR="00606974" w:rsidRPr="00606974" w:rsidRDefault="00606974" w:rsidP="00606974">
            <w:pPr>
              <w:rPr>
                <w:sz w:val="24"/>
                <w:szCs w:val="24"/>
              </w:rPr>
            </w:pPr>
            <w:proofErr w:type="gramStart"/>
            <w:r w:rsidRPr="00606974">
              <w:rPr>
                <w:sz w:val="24"/>
                <w:szCs w:val="24"/>
              </w:rPr>
              <w:t>Accordingly</w:t>
            </w:r>
            <w:proofErr w:type="gramEnd"/>
          </w:p>
        </w:tc>
        <w:tc>
          <w:tcPr>
            <w:tcW w:w="2430" w:type="dxa"/>
          </w:tcPr>
          <w:p w14:paraId="62ED23DF" w14:textId="0B4A0279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In particular</w:t>
            </w:r>
          </w:p>
          <w:p w14:paraId="0E3A62C6" w14:textId="6F7EE31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Clearly</w:t>
            </w:r>
          </w:p>
          <w:p w14:paraId="6A836974" w14:textId="4E7175CF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Evidently</w:t>
            </w:r>
          </w:p>
          <w:p w14:paraId="3A0526EA" w14:textId="6100E093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Anyway</w:t>
            </w:r>
          </w:p>
        </w:tc>
        <w:tc>
          <w:tcPr>
            <w:tcW w:w="2790" w:type="dxa"/>
          </w:tcPr>
          <w:p w14:paraId="1B29CE0D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In sum</w:t>
            </w:r>
          </w:p>
          <w:p w14:paraId="5569B5ED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In short</w:t>
            </w:r>
          </w:p>
          <w:p w14:paraId="7C1B4CED" w14:textId="77777777" w:rsidR="00606974" w:rsidRPr="00606974" w:rsidRDefault="00606974" w:rsidP="00606974">
            <w:pPr>
              <w:rPr>
                <w:sz w:val="24"/>
                <w:szCs w:val="24"/>
              </w:rPr>
            </w:pPr>
            <w:proofErr w:type="gramStart"/>
            <w:r w:rsidRPr="00606974">
              <w:rPr>
                <w:sz w:val="24"/>
                <w:szCs w:val="24"/>
              </w:rPr>
              <w:t>On the whole</w:t>
            </w:r>
            <w:proofErr w:type="gramEnd"/>
          </w:p>
          <w:p w14:paraId="242EFE8E" w14:textId="0DA763CD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Clearly</w:t>
            </w:r>
          </w:p>
          <w:p w14:paraId="45BC2ACD" w14:textId="06E0C729" w:rsidR="00606974" w:rsidRPr="00606974" w:rsidRDefault="00606974" w:rsidP="00606974">
            <w:pPr>
              <w:rPr>
                <w:sz w:val="24"/>
                <w:szCs w:val="24"/>
              </w:rPr>
            </w:pPr>
            <w:proofErr w:type="gramStart"/>
            <w:r w:rsidRPr="00606974">
              <w:rPr>
                <w:sz w:val="24"/>
                <w:szCs w:val="24"/>
              </w:rPr>
              <w:t>Generally</w:t>
            </w:r>
            <w:proofErr w:type="gramEnd"/>
            <w:r w:rsidRPr="00606974">
              <w:rPr>
                <w:sz w:val="24"/>
                <w:szCs w:val="24"/>
              </w:rPr>
              <w:t>/In general</w:t>
            </w:r>
          </w:p>
          <w:p w14:paraId="0F6AC530" w14:textId="439F3E54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After all</w:t>
            </w:r>
          </w:p>
          <w:p w14:paraId="22A3AB4E" w14:textId="6E09B0A6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Ultimately</w:t>
            </w:r>
          </w:p>
          <w:p w14:paraId="6F91CC4E" w14:textId="0E27E3F4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 xml:space="preserve">It </w:t>
            </w:r>
            <w:proofErr w:type="gramStart"/>
            <w:r w:rsidRPr="00606974">
              <w:rPr>
                <w:sz w:val="24"/>
                <w:szCs w:val="24"/>
              </w:rPr>
              <w:t>seems</w:t>
            </w:r>
            <w:proofErr w:type="gramEnd"/>
          </w:p>
          <w:p w14:paraId="72B2C3DC" w14:textId="7C787D11" w:rsidR="00606974" w:rsidRPr="00606974" w:rsidRDefault="00606974" w:rsidP="00606974">
            <w:pPr>
              <w:rPr>
                <w:sz w:val="24"/>
                <w:szCs w:val="24"/>
              </w:rPr>
            </w:pPr>
            <w:r w:rsidRPr="00606974">
              <w:rPr>
                <w:sz w:val="24"/>
                <w:szCs w:val="24"/>
              </w:rPr>
              <w:t>Thus</w:t>
            </w:r>
          </w:p>
        </w:tc>
      </w:tr>
    </w:tbl>
    <w:p w14:paraId="4BAF4F98" w14:textId="0C79CE24" w:rsidR="00606974" w:rsidRPr="00606974" w:rsidRDefault="00606974" w:rsidP="00606974">
      <w:pPr>
        <w:rPr>
          <w:sz w:val="24"/>
          <w:szCs w:val="24"/>
        </w:rPr>
      </w:pPr>
    </w:p>
    <w:sectPr w:rsidR="00606974" w:rsidRPr="00606974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D56B" w14:textId="77777777" w:rsidR="00BB31B2" w:rsidRDefault="00BB31B2">
      <w:r>
        <w:separator/>
      </w:r>
    </w:p>
    <w:p w14:paraId="663B473B" w14:textId="77777777" w:rsidR="00BB31B2" w:rsidRDefault="00BB31B2"/>
  </w:endnote>
  <w:endnote w:type="continuationSeparator" w:id="0">
    <w:p w14:paraId="2D1185A3" w14:textId="77777777" w:rsidR="00BB31B2" w:rsidRDefault="00BB31B2">
      <w:r>
        <w:continuationSeparator/>
      </w:r>
    </w:p>
    <w:p w14:paraId="144077B0" w14:textId="77777777" w:rsidR="00BB31B2" w:rsidRDefault="00BB3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0A6A" w14:textId="77777777" w:rsidR="00606974" w:rsidRPr="00350539" w:rsidRDefault="00606974" w:rsidP="00606974">
    <w:pPr>
      <w:pStyle w:val="Heading2"/>
      <w:rPr>
        <w:sz w:val="22"/>
        <w:szCs w:val="22"/>
      </w:rPr>
    </w:pPr>
    <w:r w:rsidRPr="00350539">
      <w:rPr>
        <w:color w:val="731C3F" w:themeColor="accent1"/>
        <w:sz w:val="22"/>
        <w:szCs w:val="22"/>
      </w:rPr>
      <w:t>QC Writing Center | qc.cuny.edu/academics/</w:t>
    </w:r>
    <w:proofErr w:type="spellStart"/>
    <w:r w:rsidRPr="00350539">
      <w:rPr>
        <w:color w:val="731C3F" w:themeColor="accent1"/>
        <w:sz w:val="22"/>
        <w:szCs w:val="22"/>
      </w:rPr>
      <w:t>wc</w:t>
    </w:r>
    <w:proofErr w:type="spellEnd"/>
    <w:r w:rsidRPr="00350539">
      <w:rPr>
        <w:sz w:val="22"/>
        <w:szCs w:val="22"/>
      </w:rPr>
      <w:br/>
    </w:r>
    <w:r w:rsidRPr="00350539">
      <w:rPr>
        <w:b w:val="0"/>
        <w:bCs/>
        <w:i/>
        <w:iCs/>
        <w:sz w:val="22"/>
        <w:szCs w:val="22"/>
      </w:rPr>
      <w:t>Last modified August 2023</w:t>
    </w:r>
  </w:p>
  <w:p w14:paraId="45B1422E" w14:textId="54AE83D9" w:rsidR="00C30D79" w:rsidRPr="00606974" w:rsidRDefault="00606974" w:rsidP="00606974">
    <w:pPr>
      <w:pStyle w:val="Header"/>
      <w:pBdr>
        <w:top w:val="single" w:sz="6" w:space="10" w:color="731C3F" w:themeColor="accent1"/>
      </w:pBdr>
      <w:spacing w:before="240"/>
      <w:jc w:val="center"/>
      <w:rPr>
        <w:color w:val="731C3F" w:themeColor="accent1"/>
      </w:rPr>
    </w:pPr>
    <w:r>
      <w:rPr>
        <w:noProof/>
        <w:color w:val="731C3F" w:themeColor="accent1"/>
        <w:lang w:eastAsia="zh-CN"/>
      </w:rPr>
      <w:drawing>
        <wp:inline distT="0" distB="0" distL="0" distR="0" wp14:anchorId="3C98A880" wp14:editId="4785021A">
          <wp:extent cx="438912" cy="276973"/>
          <wp:effectExtent l="0" t="0" r="0" b="8890"/>
          <wp:docPr id="792171432" name="Picture 792171432" descr="A grey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Picture 1" descr="A grey logo on a black background&#10;&#10;Description automatically generated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185A" w14:textId="77777777" w:rsidR="00BB31B2" w:rsidRDefault="00BB31B2">
      <w:r>
        <w:separator/>
      </w:r>
    </w:p>
    <w:p w14:paraId="167BF13E" w14:textId="77777777" w:rsidR="00BB31B2" w:rsidRDefault="00BB31B2"/>
  </w:footnote>
  <w:footnote w:type="continuationSeparator" w:id="0">
    <w:p w14:paraId="2BA26031" w14:textId="77777777" w:rsidR="00BB31B2" w:rsidRDefault="00BB31B2">
      <w:r>
        <w:continuationSeparator/>
      </w:r>
    </w:p>
    <w:p w14:paraId="0F510CFF" w14:textId="77777777" w:rsidR="00BB31B2" w:rsidRDefault="00BB31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243F7"/>
    <w:multiLevelType w:val="hybridMultilevel"/>
    <w:tmpl w:val="B52C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16A11"/>
    <w:multiLevelType w:val="hybridMultilevel"/>
    <w:tmpl w:val="CC2E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7651">
    <w:abstractNumId w:val="1"/>
  </w:num>
  <w:num w:numId="2" w16cid:durableId="2053144504">
    <w:abstractNumId w:val="0"/>
  </w:num>
  <w:num w:numId="3" w16cid:durableId="1887640160">
    <w:abstractNumId w:val="3"/>
  </w:num>
  <w:num w:numId="4" w16cid:durableId="838734356">
    <w:abstractNumId w:val="5"/>
  </w:num>
  <w:num w:numId="5" w16cid:durableId="483349858">
    <w:abstractNumId w:val="4"/>
  </w:num>
  <w:num w:numId="6" w16cid:durableId="1705400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74"/>
    <w:rsid w:val="00606974"/>
    <w:rsid w:val="00BB31B2"/>
    <w:rsid w:val="00C3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2797D"/>
  <w15:chartTrackingRefBased/>
  <w15:docId w15:val="{55754C17-1431-5F4E-91AD-B30E9884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606974"/>
    <w:pPr>
      <w:ind w:left="720"/>
      <w:contextualSpacing/>
    </w:pPr>
  </w:style>
  <w:style w:type="table" w:styleId="TableGrid">
    <w:name w:val="Table Grid"/>
    <w:basedOn w:val="TableNormal"/>
    <w:uiPriority w:val="39"/>
    <w:rsid w:val="0060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leeroustio/Library/Containers/com.microsoft.Word/Data/Library/Application%20Support/Microsoft/Office/16.0/DTS/en-US%7bD936AC7F-733D-3D4F-B03E-55CC72DB781A%7d/%7bAEB42D95-F447-A048-BAFE-DFD3D02519A3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29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Annalee Roustio</dc:creator>
  <cp:keywords/>
  <dc:description/>
  <cp:lastModifiedBy>Annalee Roustio</cp:lastModifiedBy>
  <cp:revision>1</cp:revision>
  <dcterms:created xsi:type="dcterms:W3CDTF">2023-08-08T18:00:00Z</dcterms:created>
  <dcterms:modified xsi:type="dcterms:W3CDTF">2023-08-08T18:32:00Z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