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tabs>
          <w:tab w:val="left" w:pos="3600"/>
          <w:tab w:val="left" w:pos="1440"/>
        </w:tabs>
        <w:rPr>
          <w:b w:val="0"/>
          <w:sz w:val="48"/>
          <w:szCs w:val="48"/>
        </w:rPr>
      </w:pPr>
      <w:bookmarkStart w:colFirst="0" w:colLast="0" w:name="_anxqj7iliqx0" w:id="0"/>
      <w:bookmarkEnd w:id="0"/>
      <w:r w:rsidDel="00000000" w:rsidR="00000000" w:rsidRPr="00000000">
        <w:rPr>
          <w:sz w:val="48"/>
          <w:szCs w:val="48"/>
          <w:rtl w:val="0"/>
        </w:rPr>
        <w:t xml:space="preserve">EAB Navigate Scavenger Hunt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pos="3600"/>
          <w:tab w:val="left" w:pos="1440"/>
        </w:tabs>
        <w:jc w:val="center"/>
        <w:rPr/>
      </w:pPr>
      <w:bookmarkStart w:colFirst="0" w:colLast="0" w:name="_6kexfzv7as8" w:id="1"/>
      <w:bookmarkEnd w:id="1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3">
      <w:pPr>
        <w:tabs>
          <w:tab w:val="left" w:pos="3600"/>
          <w:tab w:val="left" w:pos="1440"/>
        </w:tabs>
        <w:jc w:val="center"/>
        <w:rPr/>
      </w:pPr>
      <w:r w:rsidDel="00000000" w:rsidR="00000000" w:rsidRPr="00000000">
        <w:rPr>
          <w:rtl w:val="0"/>
        </w:rPr>
        <w:t xml:space="preserve">Queens College</w:t>
        <w:br w:type="textWrapping"/>
        <w:t xml:space="preserve">October 2019</w:t>
      </w:r>
    </w:p>
    <w:p w:rsidR="00000000" w:rsidDel="00000000" w:rsidP="00000000" w:rsidRDefault="00000000" w:rsidRPr="00000000" w14:paraId="00000004">
      <w:pPr>
        <w:tabs>
          <w:tab w:val="left" w:pos="3600"/>
          <w:tab w:val="left" w:pos="144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  <w:t xml:space="preserve">Login to the training site at: </w:t>
      </w:r>
      <w:hyperlink r:id="rId6">
        <w:r w:rsidDel="00000000" w:rsidR="00000000" w:rsidRPr="00000000">
          <w:rPr>
            <w:color w:val="1155cc"/>
            <w:rtl w:val="0"/>
          </w:rPr>
          <w:t xml:space="preserve">https://qc-cuny.campus-training3.eab.com/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  <w:t xml:space="preserve">(Remember to use your CUNYfirst credentials).</w:t>
      </w:r>
    </w:p>
    <w:p w:rsidR="00000000" w:rsidDel="00000000" w:rsidP="00000000" w:rsidRDefault="00000000" w:rsidRPr="00000000" w14:paraId="00000008">
      <w:pPr>
        <w:tabs>
          <w:tab w:val="left" w:pos="3600"/>
          <w:tab w:val="left" w:pos="1440"/>
        </w:tabs>
        <w:rPr>
          <w:b w:val="1"/>
          <w:color w:val="ffffff"/>
          <w:shd w:fill="6aa84f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b7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Be sure to do this only in the training site (NOT the production site). Emails won’t be sent to students in the training site.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The training site has a green tool panel on the left.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3600"/>
          <w:tab w:val="left" w:pos="1440"/>
        </w:tabs>
        <w:rPr>
          <w:b w:val="1"/>
          <w:color w:val="ffffff"/>
          <w:shd w:fill="6aa84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  <w:t xml:space="preserve">Then complete the 8 activities below.</w:t>
      </w:r>
    </w:p>
    <w:p w:rsidR="00000000" w:rsidDel="00000000" w:rsidP="00000000" w:rsidRDefault="00000000" w:rsidRPr="00000000" w14:paraId="0000000F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81emc4jc2j5a" w:id="2"/>
    <w:bookmarkEnd w:id="2"/>
    <w:p w:rsidR="00000000" w:rsidDel="00000000" w:rsidP="00000000" w:rsidRDefault="00000000" w:rsidRPr="00000000" w14:paraId="00000010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Set your availability for the rest of the semester!  </w:t>
      </w:r>
      <w:hyperlink w:anchor="_xop5opgzgi78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6awycbc01glt" w:id="3"/>
    <w:bookmarkEnd w:id="3"/>
    <w:p w:rsidR="00000000" w:rsidDel="00000000" w:rsidP="00000000" w:rsidRDefault="00000000" w:rsidRPr="00000000" w14:paraId="00000012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Look up student #1. </w:t>
      </w:r>
      <w:hyperlink w:anchor="_u2r2cnv2h9no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1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How many courses has student #1 earned a D or F in? </w:t>
      </w:r>
    </w:p>
    <w:p w:rsidR="00000000" w:rsidDel="00000000" w:rsidP="00000000" w:rsidRDefault="00000000" w:rsidRPr="00000000" w14:paraId="00000014">
      <w:pPr>
        <w:numPr>
          <w:ilvl w:val="1"/>
          <w:numId w:val="21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is her GPA? </w:t>
      </w:r>
    </w:p>
    <w:p w:rsidR="00000000" w:rsidDel="00000000" w:rsidP="00000000" w:rsidRDefault="00000000" w:rsidRPr="00000000" w14:paraId="00000015">
      <w:pPr>
        <w:numPr>
          <w:ilvl w:val="1"/>
          <w:numId w:val="21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was her term GPA and credits earned in fall 2018? </w:t>
      </w:r>
    </w:p>
    <w:p w:rsidR="00000000" w:rsidDel="00000000" w:rsidP="00000000" w:rsidRDefault="00000000" w:rsidRPr="00000000" w14:paraId="00000016">
      <w:pPr>
        <w:numPr>
          <w:ilvl w:val="1"/>
          <w:numId w:val="21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is her academic standing?</w:t>
      </w:r>
    </w:p>
    <w:p w:rsidR="00000000" w:rsidDel="00000000" w:rsidP="00000000" w:rsidRDefault="00000000" w:rsidRPr="00000000" w14:paraId="00000017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kmc77f8vaei7" w:id="4"/>
    <w:bookmarkEnd w:id="4"/>
    <w:p w:rsidR="00000000" w:rsidDel="00000000" w:rsidP="00000000" w:rsidRDefault="00000000" w:rsidRPr="00000000" w14:paraId="00000018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Schedule an appointment with you and student #1 to discuss an RD change. </w:t>
      </w:r>
      <w:hyperlink w:anchor="_km691d5enfba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bookmarkStart w:colFirst="0" w:colLast="0" w:name="z44foiyuddti" w:id="5"/>
    <w:bookmarkEnd w:id="5"/>
    <w:p w:rsidR="00000000" w:rsidDel="00000000" w:rsidP="00000000" w:rsidRDefault="00000000" w:rsidRPr="00000000" w14:paraId="00000019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Send student #1 a message through Navigate. </w:t>
      </w:r>
      <w:hyperlink w:anchor="_3a2cc8d44hra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17r043gonmcn" w:id="6"/>
    <w:bookmarkEnd w:id="6"/>
    <w:p w:rsidR="00000000" w:rsidDel="00000000" w:rsidP="00000000" w:rsidRDefault="00000000" w:rsidRPr="00000000" w14:paraId="0000001B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Report on a ‘Course Selection’ appointment with student #2 (make up any details you would like in the report).  </w:t>
      </w:r>
      <w:hyperlink w:anchor="_tak2ivx3y16n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xxzu70bmavjy" w:id="7"/>
    <w:bookmarkEnd w:id="7"/>
    <w:p w:rsidR="00000000" w:rsidDel="00000000" w:rsidP="00000000" w:rsidRDefault="00000000" w:rsidRPr="00000000" w14:paraId="0000001D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Issue an “at risk for transferring or withdrawing” alert on student #2. </w:t>
      </w:r>
      <w:hyperlink w:anchor="_k1rab4pmcwxb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qhrxvojytskm" w:id="8"/>
    <w:bookmarkEnd w:id="8"/>
    <w:p w:rsidR="00000000" w:rsidDel="00000000" w:rsidP="00000000" w:rsidRDefault="00000000" w:rsidRPr="00000000" w14:paraId="0000001F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Go to the Help Center. Name a help category under Strategic Resources. </w:t>
      </w:r>
      <w:hyperlink w:anchor="_alkojd5gjkmv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bookmarkStart w:colFirst="0" w:colLast="0" w:name="bw5s99jdavni" w:id="9"/>
    <w:bookmarkEnd w:id="9"/>
    <w:p w:rsidR="00000000" w:rsidDel="00000000" w:rsidP="00000000" w:rsidRDefault="00000000" w:rsidRPr="00000000" w14:paraId="00000021">
      <w:pPr>
        <w:numPr>
          <w:ilvl w:val="0"/>
          <w:numId w:val="21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This is a multi-step task (and if you can do this successfully, you are an EAB Navigate master!):</w:t>
      </w:r>
    </w:p>
    <w:p w:rsidR="00000000" w:rsidDel="00000000" w:rsidP="00000000" w:rsidRDefault="00000000" w:rsidRPr="00000000" w14:paraId="00000022">
      <w:pPr>
        <w:tabs>
          <w:tab w:val="left" w:pos="1440"/>
          <w:tab w:val="left" w:pos="3600"/>
        </w:tabs>
        <w:ind w:left="1440" w:hanging="360"/>
        <w:rPr/>
      </w:pPr>
      <w:r w:rsidDel="00000000" w:rsidR="00000000" w:rsidRPr="00000000">
        <w:rPr>
          <w:rtl w:val="0"/>
        </w:rPr>
        <w:t xml:space="preserve">a. </w:t>
        <w:tab/>
        <w:t xml:space="preserve">Use the advanced search to identify a group of students of your choosing (i.e., English majors) </w:t>
      </w:r>
      <w:hyperlink w:anchor="_3vqwx9888sly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440"/>
          <w:tab w:val="left" w:pos="3600"/>
        </w:tabs>
        <w:ind w:left="1440" w:hanging="360"/>
        <w:rPr/>
      </w:pPr>
      <w:r w:rsidDel="00000000" w:rsidR="00000000" w:rsidRPr="00000000">
        <w:rPr>
          <w:rtl w:val="0"/>
        </w:rPr>
        <w:t xml:space="preserve">b. </w:t>
        <w:tab/>
        <w:t xml:space="preserve">Save your search. Remember to name the campaign: Your Name_Term_Purpose (i.e., Rosenblat_Fall 2019_Re-Enrollment Campaign) Example: Students enrolled in FA19 who are English majors.  </w:t>
      </w:r>
      <w:hyperlink w:anchor="_ujzbflj3kz8u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440"/>
          <w:tab w:val="left" w:pos="3600"/>
        </w:tabs>
        <w:ind w:left="1440" w:hanging="360"/>
        <w:rPr/>
      </w:pPr>
      <w:r w:rsidDel="00000000" w:rsidR="00000000" w:rsidRPr="00000000">
        <w:rPr>
          <w:rtl w:val="0"/>
        </w:rPr>
        <w:t xml:space="preserve">c. </w:t>
        <w:tab/>
        <w:t xml:space="preserve">Run an ‘Appointment Campaign’ on this group of students. </w:t>
      </w:r>
      <w:hyperlink w:anchor="_ob960719zasa">
        <w:r w:rsidDel="00000000" w:rsidR="00000000" w:rsidRPr="00000000">
          <w:rPr>
            <w:color w:val="1155cc"/>
            <w:rtl w:val="0"/>
          </w:rPr>
          <w:t xml:space="preserve">HINT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  <w:t xml:space="preserve">Then report your findings at:  </w:t>
      </w:r>
      <w:hyperlink r:id="rId7">
        <w:r w:rsidDel="00000000" w:rsidR="00000000" w:rsidRPr="00000000">
          <w:rPr>
            <w:color w:val="1155cc"/>
            <w:rtl w:val="0"/>
          </w:rPr>
          <w:t xml:space="preserve">https://forms.gle/vZc8pPLPYccJdvFk6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  <w:t xml:space="preserve">The IDs of the two students were in the email sent to go-live day participants. If you can’t locate that information, send an email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Eva Fernández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Title"/>
        <w:tabs>
          <w:tab w:val="left" w:pos="3600"/>
          <w:tab w:val="left" w:pos="1440"/>
        </w:tabs>
        <w:rPr>
          <w:b w:val="0"/>
          <w:sz w:val="48"/>
          <w:szCs w:val="48"/>
        </w:rPr>
      </w:pPr>
      <w:bookmarkStart w:colFirst="0" w:colLast="0" w:name="_3egwwhq38hhn" w:id="10"/>
      <w:bookmarkEnd w:id="10"/>
      <w:r w:rsidDel="00000000" w:rsidR="00000000" w:rsidRPr="00000000">
        <w:rPr>
          <w:sz w:val="48"/>
          <w:szCs w:val="48"/>
          <w:rtl w:val="0"/>
        </w:rPr>
        <w:t xml:space="preserve">EAB Navigate Scavenger Hunt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rPr>
          <w:rFonts w:ascii="Roboto" w:cs="Roboto" w:eastAsia="Roboto" w:hAnsi="Roboto"/>
          <w:sz w:val="36"/>
          <w:szCs w:val="36"/>
        </w:rPr>
      </w:pPr>
      <w:bookmarkStart w:colFirst="0" w:colLast="0" w:name="_tjjwb7ynyios" w:id="11"/>
      <w:bookmarkEnd w:id="11"/>
      <w:r w:rsidDel="00000000" w:rsidR="00000000" w:rsidRPr="00000000">
        <w:rPr>
          <w:rtl w:val="0"/>
        </w:rPr>
        <w:t xml:space="preserve">HINTS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line="276" w:lineRule="auto"/>
        <w:jc w:val="center"/>
        <w:rPr/>
      </w:pPr>
      <w:bookmarkStart w:colFirst="0" w:colLast="0" w:name="_fhp8k1p67s8j" w:id="12"/>
      <w:bookmarkEnd w:id="12"/>
      <w:r w:rsidDel="00000000" w:rsidR="00000000" w:rsidRPr="00000000">
        <w:rPr>
          <w:b w:val="0"/>
          <w:sz w:val="22"/>
          <w:szCs w:val="22"/>
          <w:rtl w:val="0"/>
        </w:rPr>
        <w:t xml:space="preserve">Queens College</w:t>
        <w:br w:type="textWrapping"/>
        <w:t xml:space="preserve">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line="276" w:lineRule="auto"/>
        <w:rPr/>
      </w:pPr>
      <w:bookmarkStart w:colFirst="0" w:colLast="0" w:name="_h7bu6quyvpsn" w:id="13"/>
      <w:bookmarkEnd w:id="13"/>
      <w:r w:rsidDel="00000000" w:rsidR="00000000" w:rsidRPr="00000000">
        <w:rPr>
          <w:rtl w:val="0"/>
        </w:rPr>
        <w:t xml:space="preserve">Navigate Scavenger Hunt - Hint 1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left" w:pos="3600"/>
          <w:tab w:val="left" w:pos="1440"/>
        </w:tabs>
        <w:ind w:left="720" w:hanging="360"/>
        <w:rPr>
          <w:b w:val="0"/>
        </w:rPr>
      </w:pPr>
      <w:r w:rsidDel="00000000" w:rsidR="00000000" w:rsidRPr="00000000">
        <w:rPr>
          <w:rtl w:val="0"/>
        </w:rPr>
        <w:t xml:space="preserve">Set your availability for the rest of the semester!  </w:t>
      </w:r>
    </w:p>
    <w:p w:rsidR="00000000" w:rsidDel="00000000" w:rsidP="00000000" w:rsidRDefault="00000000" w:rsidRPr="00000000" w14:paraId="00000039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pos="3600"/>
          <w:tab w:val="left" w:pos="1440"/>
        </w:tabs>
        <w:ind w:left="1440" w:hanging="360"/>
        <w:rPr>
          <w:b w:val="0"/>
        </w:rPr>
      </w:pPr>
      <w:r w:rsidDel="00000000" w:rsidR="00000000" w:rsidRPr="00000000">
        <w:rPr>
          <w:b w:val="1"/>
          <w:rtl w:val="0"/>
        </w:rPr>
        <w:t xml:space="preserve">On the Staff Home page, there is a tab called “My Availability”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pos="3600"/>
          <w:tab w:val="left" w:pos="1440"/>
        </w:tabs>
        <w:ind w:left="1440" w:hanging="360"/>
      </w:pPr>
      <w:r w:rsidDel="00000000" w:rsidR="00000000" w:rsidRPr="00000000">
        <w:rPr>
          <w:b w:val="1"/>
          <w:rtl w:val="0"/>
        </w:rPr>
        <w:t xml:space="preserve">Under Available Times, select Actions--&gt;Add Time</w:t>
      </w:r>
    </w:p>
    <w:p w:rsidR="00000000" w:rsidDel="00000000" w:rsidP="00000000" w:rsidRDefault="00000000" w:rsidRPr="00000000" w14:paraId="0000003D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600"/>
          <w:tab w:val="left" w:pos="1440"/>
        </w:tabs>
        <w:rPr/>
      </w:pPr>
      <w:hyperlink w:anchor="81emc4jc2j5a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u2r2cnv2h9no" w:id="14"/>
      <w:bookmarkEnd w:id="14"/>
      <w:r w:rsidDel="00000000" w:rsidR="00000000" w:rsidRPr="00000000">
        <w:rPr>
          <w:rtl w:val="0"/>
        </w:rPr>
        <w:t xml:space="preserve">Navigate Scavenger Hunt - Hint 2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Look up student #1, Khasondra Moran 23812646. </w:t>
      </w:r>
    </w:p>
    <w:p w:rsidR="00000000" w:rsidDel="00000000" w:rsidP="00000000" w:rsidRDefault="00000000" w:rsidRPr="00000000" w14:paraId="00000043">
      <w:pPr>
        <w:numPr>
          <w:ilvl w:val="1"/>
          <w:numId w:val="12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How many courses has Khasondra earned a D or F in? </w:t>
      </w:r>
    </w:p>
    <w:p w:rsidR="00000000" w:rsidDel="00000000" w:rsidP="00000000" w:rsidRDefault="00000000" w:rsidRPr="00000000" w14:paraId="00000044">
      <w:pPr>
        <w:numPr>
          <w:ilvl w:val="1"/>
          <w:numId w:val="12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is her GPA? </w:t>
      </w:r>
    </w:p>
    <w:p w:rsidR="00000000" w:rsidDel="00000000" w:rsidP="00000000" w:rsidRDefault="00000000" w:rsidRPr="00000000" w14:paraId="00000045">
      <w:pPr>
        <w:numPr>
          <w:ilvl w:val="1"/>
          <w:numId w:val="12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was her term GPA and credits earned in fall 2018? </w:t>
      </w:r>
    </w:p>
    <w:p w:rsidR="00000000" w:rsidDel="00000000" w:rsidP="00000000" w:rsidRDefault="00000000" w:rsidRPr="00000000" w14:paraId="00000046">
      <w:pPr>
        <w:numPr>
          <w:ilvl w:val="1"/>
          <w:numId w:val="12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rtl w:val="0"/>
        </w:rPr>
        <w:t xml:space="preserve">What is her academic standing?</w:t>
      </w:r>
    </w:p>
    <w:p w:rsidR="00000000" w:rsidDel="00000000" w:rsidP="00000000" w:rsidRDefault="00000000" w:rsidRPr="00000000" w14:paraId="00000047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2419350</wp:posOffset>
            </wp:positionH>
            <wp:positionV relativeFrom="paragraph">
              <wp:posOffset>114300</wp:posOffset>
            </wp:positionV>
            <wp:extent cx="561975" cy="4476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14576" r="-22077" t="-2207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47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8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tabs>
          <w:tab w:val="left" w:pos="3600"/>
          <w:tab w:val="left" w:pos="1440"/>
        </w:tabs>
        <w:ind w:left="1440" w:hanging="360"/>
        <w:rPr/>
      </w:pPr>
      <w:r w:rsidDel="00000000" w:rsidR="00000000" w:rsidRPr="00000000">
        <w:rPr>
          <w:b w:val="1"/>
          <w:rtl w:val="0"/>
        </w:rPr>
        <w:t xml:space="preserve">Use the Search page </w:t>
      </w:r>
    </w:p>
    <w:p w:rsidR="00000000" w:rsidDel="00000000" w:rsidP="00000000" w:rsidRDefault="00000000" w:rsidRPr="00000000" w14:paraId="0000004A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Remember to click the “Search” button at the bottom (Enter key will not start the search)</w:t>
      </w:r>
    </w:p>
    <w:p w:rsidR="00000000" w:rsidDel="00000000" w:rsidP="00000000" w:rsidRDefault="00000000" w:rsidRPr="00000000" w14:paraId="0000004D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0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Explore the available tabs on a student’s page, beneath the student’s name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600"/>
          <w:tab w:val="left" w:pos="1440"/>
        </w:tabs>
        <w:rPr/>
      </w:pPr>
      <w:hyperlink w:anchor="6awycbc01glt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line="276" w:lineRule="auto"/>
        <w:rPr/>
      </w:pPr>
      <w:bookmarkStart w:colFirst="0" w:colLast="0" w:name="_km691d5enfba" w:id="15"/>
      <w:bookmarkEnd w:id="15"/>
      <w:r w:rsidDel="00000000" w:rsidR="00000000" w:rsidRPr="00000000">
        <w:rPr>
          <w:rtl w:val="0"/>
        </w:rPr>
        <w:t xml:space="preserve">Navigate Scavenger Hunt - Hint 3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Schedule an appointment with you and student #1, Khasondra, to discuss an RD change.</w:t>
      </w:r>
    </w:p>
    <w:p w:rsidR="00000000" w:rsidDel="00000000" w:rsidP="00000000" w:rsidRDefault="00000000" w:rsidRPr="00000000" w14:paraId="00000056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5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See the menu on the right</w:t>
      </w:r>
    </w:p>
    <w:p w:rsidR="00000000" w:rsidDel="00000000" w:rsidP="00000000" w:rsidRDefault="00000000" w:rsidRPr="00000000" w14:paraId="00000059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Remember you need to have set your availability in order to schedule an appointment. If you haven’t set your availability, there will be no appointment slots to schedule into.</w:t>
      </w:r>
    </w:p>
    <w:p w:rsidR="00000000" w:rsidDel="00000000" w:rsidP="00000000" w:rsidRDefault="00000000" w:rsidRPr="00000000" w14:paraId="0000005B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Different locations offer different services (although a service can be offered in more than one location. If you don’t find RD change among the services offered, try a different location.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3600"/>
          <w:tab w:val="left" w:pos="1440"/>
        </w:tabs>
        <w:rPr/>
      </w:pPr>
      <w:hyperlink w:anchor="kmc77f8vaei7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line="276" w:lineRule="auto"/>
        <w:rPr/>
      </w:pPr>
      <w:bookmarkStart w:colFirst="0" w:colLast="0" w:name="_3a2cc8d44hra" w:id="16"/>
      <w:bookmarkEnd w:id="16"/>
      <w:r w:rsidDel="00000000" w:rsidR="00000000" w:rsidRPr="00000000">
        <w:rPr>
          <w:rtl w:val="0"/>
        </w:rPr>
        <w:t xml:space="preserve">Navigate Scavenger Hunt - Hint 4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Send student #1, Khasondra, a message through Navigate.</w:t>
      </w:r>
    </w:p>
    <w:p w:rsidR="00000000" w:rsidDel="00000000" w:rsidP="00000000" w:rsidRDefault="00000000" w:rsidRPr="00000000" w14:paraId="00000064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See the “Staff Alerts” menu on the right</w:t>
      </w:r>
    </w:p>
    <w:p w:rsidR="00000000" w:rsidDel="00000000" w:rsidP="00000000" w:rsidRDefault="00000000" w:rsidRPr="00000000" w14:paraId="00000068">
      <w:p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 the “Message Student” link</w:t>
      </w:r>
    </w:p>
    <w:p w:rsidR="00000000" w:rsidDel="00000000" w:rsidP="00000000" w:rsidRDefault="00000000" w:rsidRPr="00000000" w14:paraId="0000006A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600"/>
          <w:tab w:val="left" w:pos="1440"/>
        </w:tabs>
        <w:rPr/>
      </w:pPr>
      <w:hyperlink w:anchor="z44foiyuddti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600"/>
          <w:tab w:val="left" w:pos="1440"/>
        </w:tabs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line="276" w:lineRule="auto"/>
        <w:rPr/>
      </w:pPr>
      <w:bookmarkStart w:colFirst="0" w:colLast="0" w:name="_tak2ivx3y16n" w:id="17"/>
      <w:bookmarkEnd w:id="17"/>
      <w:r w:rsidDel="00000000" w:rsidR="00000000" w:rsidRPr="00000000">
        <w:rPr>
          <w:rtl w:val="0"/>
        </w:rPr>
        <w:t xml:space="preserve">Navigate Scavenger Hunt - Hint 5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Report on a ‘Course Selection’ appointment with student #2, Joseph Siri 23673421 (make up any details you would like in the report).</w:t>
      </w:r>
    </w:p>
    <w:p w:rsidR="00000000" w:rsidDel="00000000" w:rsidP="00000000" w:rsidRDefault="00000000" w:rsidRPr="00000000" w14:paraId="00000071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9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Enter the student ID into the Quick Search magnifying glass field on the upper right hand corner.</w:t>
      </w:r>
    </w:p>
    <w:p w:rsidR="00000000" w:rsidDel="00000000" w:rsidP="00000000" w:rsidRDefault="00000000" w:rsidRPr="00000000" w14:paraId="00000075">
      <w:pPr>
        <w:numPr>
          <w:ilvl w:val="0"/>
          <w:numId w:val="19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 the “Report on Appointment” link</w:t>
      </w:r>
    </w:p>
    <w:p w:rsidR="00000000" w:rsidDel="00000000" w:rsidP="00000000" w:rsidRDefault="00000000" w:rsidRPr="00000000" w14:paraId="00000076">
      <w:p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600"/>
          <w:tab w:val="left" w:pos="1440"/>
        </w:tabs>
        <w:rPr/>
      </w:pPr>
      <w:hyperlink w:anchor="17r043gonmcn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600"/>
          <w:tab w:val="left" w:pos="1440"/>
        </w:tabs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line="276" w:lineRule="auto"/>
        <w:rPr/>
      </w:pPr>
      <w:bookmarkStart w:colFirst="0" w:colLast="0" w:name="_k1rab4pmcwxb" w:id="18"/>
      <w:bookmarkEnd w:id="18"/>
      <w:r w:rsidDel="00000000" w:rsidR="00000000" w:rsidRPr="00000000">
        <w:rPr>
          <w:rtl w:val="0"/>
        </w:rPr>
        <w:t xml:space="preserve">Navigate Scavenger Hunt - Hint 6</w:t>
      </w:r>
    </w:p>
    <w:p w:rsidR="00000000" w:rsidDel="00000000" w:rsidP="00000000" w:rsidRDefault="00000000" w:rsidRPr="00000000" w14:paraId="0000007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5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Issue an “at risk for transferring or withdrawing” alert on student #2, Joseph Siri 23673421.</w:t>
      </w:r>
    </w:p>
    <w:p w:rsidR="00000000" w:rsidDel="00000000" w:rsidP="00000000" w:rsidRDefault="00000000" w:rsidRPr="00000000" w14:paraId="0000007D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3"/>
        </w:numPr>
        <w:tabs>
          <w:tab w:val="left" w:pos="3600"/>
          <w:tab w:val="left" w:pos="1440"/>
        </w:tabs>
        <w:ind w:left="1440" w:hanging="36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See the “Staff Alerts” menu on the right</w:t>
      </w:r>
    </w:p>
    <w:p w:rsidR="00000000" w:rsidDel="00000000" w:rsidP="00000000" w:rsidRDefault="00000000" w:rsidRPr="00000000" w14:paraId="00000080">
      <w:p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tabs>
          <w:tab w:val="left" w:pos="3600"/>
          <w:tab w:val="left" w:pos="1440"/>
        </w:tabs>
        <w:ind w:left="1440" w:hanging="360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Select the “Issue an Alert” link</w:t>
      </w:r>
    </w:p>
    <w:p w:rsidR="00000000" w:rsidDel="00000000" w:rsidP="00000000" w:rsidRDefault="00000000" w:rsidRPr="00000000" w14:paraId="00000082">
      <w:p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600"/>
          <w:tab w:val="left" w:pos="1440"/>
        </w:tabs>
        <w:rPr/>
      </w:pPr>
      <w:hyperlink w:anchor="xxzu70bmavjy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600"/>
          <w:tab w:val="left" w:pos="1440"/>
        </w:tabs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line="276" w:lineRule="auto"/>
        <w:rPr/>
      </w:pPr>
      <w:bookmarkStart w:colFirst="0" w:colLast="0" w:name="_alkojd5gjkmv" w:id="19"/>
      <w:bookmarkEnd w:id="19"/>
      <w:r w:rsidDel="00000000" w:rsidR="00000000" w:rsidRPr="00000000">
        <w:rPr>
          <w:rtl w:val="0"/>
        </w:rPr>
        <w:t xml:space="preserve">Navigate Scavenger Hunt - Hint 7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Go to the Help Center. Name a help category under Strategic Resources.</w:t>
      </w:r>
    </w:p>
    <w:p w:rsidR="00000000" w:rsidDel="00000000" w:rsidP="00000000" w:rsidRDefault="00000000" w:rsidRPr="00000000" w14:paraId="00000089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7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Click the Help question mark on the upper right hand corner of the page.</w:t>
      </w:r>
    </w:p>
    <w:p w:rsidR="00000000" w:rsidDel="00000000" w:rsidP="00000000" w:rsidRDefault="00000000" w:rsidRPr="00000000" w14:paraId="0000008D">
      <w:pPr>
        <w:numPr>
          <w:ilvl w:val="0"/>
          <w:numId w:val="17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 the “Search for Help Articles” link</w:t>
      </w:r>
    </w:p>
    <w:p w:rsidR="00000000" w:rsidDel="00000000" w:rsidP="00000000" w:rsidRDefault="00000000" w:rsidRPr="00000000" w14:paraId="0000008E">
      <w:pPr>
        <w:tabs>
          <w:tab w:val="left" w:pos="3600"/>
          <w:tab w:val="left" w:pos="144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600"/>
          <w:tab w:val="left" w:pos="1440"/>
        </w:tabs>
        <w:rPr/>
      </w:pPr>
      <w:hyperlink w:anchor="qhrxvojytskm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600"/>
          <w:tab w:val="left" w:pos="1440"/>
        </w:tabs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spacing w:line="276" w:lineRule="auto"/>
        <w:rPr/>
      </w:pPr>
      <w:bookmarkStart w:colFirst="0" w:colLast="0" w:name="_3vqwx9888sly" w:id="20"/>
      <w:bookmarkEnd w:id="20"/>
      <w:r w:rsidDel="00000000" w:rsidR="00000000" w:rsidRPr="00000000">
        <w:rPr>
          <w:rtl w:val="0"/>
        </w:rPr>
        <w:t xml:space="preserve">Navigate Scavenger Hunt - Hint 8a</w:t>
      </w:r>
    </w:p>
    <w:p w:rsidR="00000000" w:rsidDel="00000000" w:rsidP="00000000" w:rsidRDefault="00000000" w:rsidRPr="00000000" w14:paraId="0000009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8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a. Use the advanced search to identify a group of students of your choosing (i.e., English majors).</w:t>
      </w:r>
    </w:p>
    <w:p w:rsidR="00000000" w:rsidDel="00000000" w:rsidP="00000000" w:rsidRDefault="00000000" w:rsidRPr="00000000" w14:paraId="00000095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the magnifying glass icon on the left hand navigation bar.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Enter any criteria.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the Search button.</w:t>
      </w:r>
    </w:p>
    <w:p w:rsidR="00000000" w:rsidDel="00000000" w:rsidP="00000000" w:rsidRDefault="00000000" w:rsidRPr="00000000" w14:paraId="00000099">
      <w:pPr>
        <w:tabs>
          <w:tab w:val="left" w:pos="3600"/>
          <w:tab w:val="left" w:pos="1440"/>
        </w:tabs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3600"/>
          <w:tab w:val="left" w:pos="1440"/>
        </w:tabs>
        <w:rPr/>
      </w:pPr>
      <w:hyperlink w:anchor="bw5s99jdavni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spacing w:line="276" w:lineRule="auto"/>
        <w:rPr/>
      </w:pPr>
      <w:bookmarkStart w:colFirst="0" w:colLast="0" w:name="_ujzbflj3kz8u" w:id="21"/>
      <w:bookmarkEnd w:id="21"/>
      <w:r w:rsidDel="00000000" w:rsidR="00000000" w:rsidRPr="00000000">
        <w:rPr>
          <w:rtl w:val="0"/>
        </w:rPr>
        <w:t xml:space="preserve">Navigate Scavenger Hunt - Hint 8b</w:t>
      </w:r>
    </w:p>
    <w:p w:rsidR="00000000" w:rsidDel="00000000" w:rsidP="00000000" w:rsidRDefault="00000000" w:rsidRPr="00000000" w14:paraId="0000009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b. Save your search. Remember to name the campaign: Your Name_Term_Purpose (i.e., Rosenblat_Fall 2019_Re-Enrollment Campaign) Example: Students enrolled in FA19 who are English majors.</w:t>
      </w:r>
    </w:p>
    <w:p w:rsidR="00000000" w:rsidDel="00000000" w:rsidP="00000000" w:rsidRDefault="00000000" w:rsidRPr="00000000" w14:paraId="000000A0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the Save button that appears after the title: “Unsaved Student Search”.</w:t>
      </w:r>
    </w:p>
    <w:p w:rsidR="00000000" w:rsidDel="00000000" w:rsidP="00000000" w:rsidRDefault="00000000" w:rsidRPr="00000000" w14:paraId="000000A3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3600"/>
          <w:tab w:val="left" w:pos="1440"/>
        </w:tabs>
        <w:rPr>
          <w:b w:val="1"/>
        </w:rPr>
      </w:pPr>
      <w:hyperlink w:anchor="bw5s99jdavni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3600"/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1"/>
        <w:spacing w:line="276" w:lineRule="auto"/>
        <w:rPr/>
      </w:pPr>
      <w:bookmarkStart w:colFirst="0" w:colLast="0" w:name="_ob960719zasa" w:id="22"/>
      <w:bookmarkEnd w:id="22"/>
      <w:r w:rsidDel="00000000" w:rsidR="00000000" w:rsidRPr="00000000">
        <w:rPr>
          <w:rtl w:val="0"/>
        </w:rPr>
        <w:t xml:space="preserve">Navigate Scavenger Hunt - Hint 8c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4"/>
        </w:numPr>
        <w:tabs>
          <w:tab w:val="left" w:pos="3600"/>
          <w:tab w:val="left" w:pos="1440"/>
        </w:tabs>
        <w:ind w:left="720" w:hanging="360"/>
        <w:rPr/>
      </w:pPr>
      <w:r w:rsidDel="00000000" w:rsidR="00000000" w:rsidRPr="00000000">
        <w:rPr>
          <w:rtl w:val="0"/>
        </w:rPr>
        <w:t xml:space="preserve">c. Run an ‘Appointment Campaign’ on this group of students.</w:t>
      </w:r>
    </w:p>
    <w:p w:rsidR="00000000" w:rsidDel="00000000" w:rsidP="00000000" w:rsidRDefault="00000000" w:rsidRPr="00000000" w14:paraId="000000AA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3600"/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1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 sure to select all students.</w:t>
      </w:r>
    </w:p>
    <w:p w:rsidR="00000000" w:rsidDel="00000000" w:rsidP="00000000" w:rsidRDefault="00000000" w:rsidRPr="00000000" w14:paraId="000000AD">
      <w:pPr>
        <w:numPr>
          <w:ilvl w:val="0"/>
          <w:numId w:val="11"/>
        </w:numPr>
        <w:tabs>
          <w:tab w:val="left" w:pos="3600"/>
          <w:tab w:val="left" w:pos="1440"/>
        </w:tabs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Click the “Actions” link .</w:t>
      </w:r>
    </w:p>
    <w:p w:rsidR="00000000" w:rsidDel="00000000" w:rsidP="00000000" w:rsidRDefault="00000000" w:rsidRPr="00000000" w14:paraId="000000AE">
      <w:pPr>
        <w:tabs>
          <w:tab w:val="left" w:pos="3600"/>
          <w:tab w:val="left" w:pos="1440"/>
        </w:tabs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3600"/>
          <w:tab w:val="left" w:pos="1440"/>
        </w:tabs>
        <w:rPr/>
      </w:pPr>
      <w:hyperlink w:anchor="bw5s99jdavni">
        <w:r w:rsidDel="00000000" w:rsidR="00000000" w:rsidRPr="00000000">
          <w:rPr>
            <w:color w:val="1155cc"/>
            <w:rtl w:val="0"/>
          </w:rPr>
          <w:t xml:space="preserve">GO BACK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80" w:lineRule="auto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80" w:lineRule="auto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8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center"/>
    </w:pPr>
    <w:rPr>
      <w:rFonts w:ascii="Calibri" w:cs="Calibri" w:eastAsia="Calibri" w:hAnsi="Calibri"/>
      <w:i w:val="1"/>
      <w:color w:val="66666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qc-cuny.campus-training3.eab.com/" TargetMode="External"/><Relationship Id="rId7" Type="http://schemas.openxmlformats.org/officeDocument/2006/relationships/hyperlink" Target="https://forms.gle/vZc8pPLPYccJdvFk6" TargetMode="External"/><Relationship Id="rId8" Type="http://schemas.openxmlformats.org/officeDocument/2006/relationships/hyperlink" Target="mailto:eva.fernandez@qc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