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95" w:rsidRDefault="005B2B0B" w:rsidP="008E20F1">
      <w:pPr>
        <w:jc w:val="center"/>
      </w:pPr>
      <w:r>
        <w:rPr>
          <w:noProof/>
        </w:rPr>
        <w:drawing>
          <wp:inline distT="0" distB="0" distL="0" distR="0">
            <wp:extent cx="3133725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95" w:rsidRPr="00F515C4" w:rsidRDefault="004E4095" w:rsidP="008E20F1">
      <w:pPr>
        <w:jc w:val="center"/>
        <w:rPr>
          <w:rFonts w:ascii="Calibri" w:hAnsi="Calibri"/>
          <w:b/>
          <w:sz w:val="28"/>
          <w:szCs w:val="28"/>
        </w:rPr>
      </w:pPr>
      <w:r w:rsidRPr="00F515C4">
        <w:rPr>
          <w:rFonts w:ascii="Calibri" w:hAnsi="Calibri"/>
          <w:b/>
          <w:sz w:val="28"/>
          <w:szCs w:val="28"/>
        </w:rPr>
        <w:t>AUXILIARY ENTERPRISE</w:t>
      </w:r>
      <w:r w:rsidR="007D6658" w:rsidRPr="00F515C4">
        <w:rPr>
          <w:rFonts w:ascii="Calibri" w:hAnsi="Calibri"/>
          <w:b/>
          <w:sz w:val="28"/>
          <w:szCs w:val="28"/>
        </w:rPr>
        <w:t>S</w:t>
      </w:r>
      <w:r w:rsidRPr="00F515C4">
        <w:rPr>
          <w:rFonts w:ascii="Calibri" w:hAnsi="Calibri"/>
          <w:b/>
          <w:sz w:val="28"/>
          <w:szCs w:val="28"/>
        </w:rPr>
        <w:t xml:space="preserve"> </w:t>
      </w:r>
      <w:r w:rsidR="000F6118" w:rsidRPr="00F515C4">
        <w:rPr>
          <w:rFonts w:ascii="Calibri" w:hAnsi="Calibri"/>
          <w:b/>
          <w:sz w:val="28"/>
          <w:szCs w:val="28"/>
        </w:rPr>
        <w:t>CORPORATION</w:t>
      </w:r>
    </w:p>
    <w:p w:rsidR="00000265" w:rsidRPr="00F515C4" w:rsidRDefault="00F515C4" w:rsidP="0065056D">
      <w:pPr>
        <w:jc w:val="center"/>
        <w:rPr>
          <w:rFonts w:ascii="Calibri" w:hAnsi="Calibri"/>
          <w:sz w:val="28"/>
          <w:szCs w:val="28"/>
        </w:rPr>
      </w:pPr>
      <w:r w:rsidRPr="00F515C4">
        <w:rPr>
          <w:rFonts w:ascii="Calibri" w:hAnsi="Calibri"/>
          <w:sz w:val="28"/>
          <w:szCs w:val="28"/>
        </w:rPr>
        <w:t xml:space="preserve">MINUTES OF </w:t>
      </w:r>
      <w:r w:rsidR="00000265" w:rsidRPr="00F515C4">
        <w:rPr>
          <w:rFonts w:ascii="Calibri" w:hAnsi="Calibri"/>
          <w:sz w:val="28"/>
          <w:szCs w:val="28"/>
        </w:rPr>
        <w:t>EXECUTIVE COMMITTEE</w:t>
      </w:r>
    </w:p>
    <w:p w:rsidR="0065056D" w:rsidRPr="00F515C4" w:rsidRDefault="008E20F1" w:rsidP="0065056D">
      <w:pPr>
        <w:jc w:val="center"/>
        <w:rPr>
          <w:rFonts w:ascii="Calibri" w:hAnsi="Calibri"/>
          <w:sz w:val="28"/>
          <w:szCs w:val="28"/>
        </w:rPr>
      </w:pPr>
      <w:r w:rsidRPr="00F515C4">
        <w:rPr>
          <w:rFonts w:ascii="Calibri" w:hAnsi="Calibri"/>
          <w:sz w:val="28"/>
          <w:szCs w:val="28"/>
        </w:rPr>
        <w:t>BOARD OF DIRECTORS</w:t>
      </w:r>
      <w:r w:rsidR="00637ACC" w:rsidRPr="00F515C4">
        <w:rPr>
          <w:rFonts w:ascii="Calibri" w:hAnsi="Calibri"/>
          <w:sz w:val="28"/>
          <w:szCs w:val="28"/>
        </w:rPr>
        <w:t xml:space="preserve"> </w:t>
      </w:r>
    </w:p>
    <w:p w:rsidR="003B1A93" w:rsidRDefault="005B14AE" w:rsidP="0065056D">
      <w:pPr>
        <w:jc w:val="center"/>
        <w:rPr>
          <w:rFonts w:ascii="Calibri" w:hAnsi="Calibri"/>
          <w:sz w:val="28"/>
          <w:szCs w:val="28"/>
        </w:rPr>
      </w:pPr>
      <w:r w:rsidRPr="00F515C4">
        <w:rPr>
          <w:rFonts w:ascii="Calibri" w:hAnsi="Calibri"/>
          <w:sz w:val="28"/>
          <w:szCs w:val="28"/>
        </w:rPr>
        <w:t>January 15, 2020</w:t>
      </w:r>
    </w:p>
    <w:p w:rsidR="003E5F8C" w:rsidRDefault="003E5F8C" w:rsidP="003E5F8C">
      <w:pPr>
        <w:rPr>
          <w:rFonts w:ascii="Calibri" w:hAnsi="Calibri"/>
          <w:sz w:val="28"/>
          <w:szCs w:val="28"/>
        </w:rPr>
      </w:pPr>
    </w:p>
    <w:p w:rsidR="003E5F8C" w:rsidRDefault="003E5F8C" w:rsidP="003E5F8C">
      <w:pPr>
        <w:rPr>
          <w:rFonts w:ascii="Calibri" w:hAnsi="Calibri"/>
        </w:rPr>
      </w:pPr>
    </w:p>
    <w:p w:rsidR="003E5F8C" w:rsidRPr="003E5F8C" w:rsidRDefault="003E5F8C" w:rsidP="003E5F8C">
      <w:pPr>
        <w:rPr>
          <w:rFonts w:ascii="Calibri" w:hAnsi="Calibri"/>
          <w:sz w:val="28"/>
          <w:szCs w:val="28"/>
        </w:rPr>
      </w:pPr>
      <w:r w:rsidRPr="003E5F8C">
        <w:rPr>
          <w:rFonts w:ascii="Calibri" w:hAnsi="Calibri"/>
          <w:sz w:val="28"/>
          <w:szCs w:val="28"/>
          <w:u w:val="single"/>
        </w:rPr>
        <w:t>Present:</w:t>
      </w:r>
      <w:r w:rsidRPr="003E5F8C">
        <w:rPr>
          <w:rFonts w:ascii="Calibri" w:hAnsi="Calibri"/>
          <w:sz w:val="28"/>
          <w:szCs w:val="28"/>
        </w:rPr>
        <w:t xml:space="preserve">  President Tramontano, William Keller, Adam Rockman, Joseph Cobourne </w:t>
      </w:r>
      <w:r>
        <w:rPr>
          <w:rFonts w:ascii="Calibri" w:hAnsi="Calibri"/>
          <w:sz w:val="28"/>
          <w:szCs w:val="28"/>
        </w:rPr>
        <w:t xml:space="preserve">             </w:t>
      </w:r>
      <w:r w:rsidRPr="003E5F8C">
        <w:rPr>
          <w:rFonts w:ascii="Calibri" w:hAnsi="Calibri"/>
          <w:sz w:val="28"/>
          <w:szCs w:val="28"/>
        </w:rPr>
        <w:t>(via call) and Siddharth Ma</w:t>
      </w:r>
      <w:r w:rsidR="00B8613F">
        <w:rPr>
          <w:rFonts w:ascii="Calibri" w:hAnsi="Calibri"/>
          <w:sz w:val="28"/>
          <w:szCs w:val="28"/>
        </w:rPr>
        <w:t>la</w:t>
      </w:r>
      <w:bookmarkStart w:id="0" w:name="_GoBack"/>
      <w:bookmarkEnd w:id="0"/>
      <w:r w:rsidRPr="003E5F8C">
        <w:rPr>
          <w:rFonts w:ascii="Calibri" w:hAnsi="Calibri"/>
          <w:sz w:val="28"/>
          <w:szCs w:val="28"/>
        </w:rPr>
        <w:t>viya (via call), Joseph Loughren, Patricia Signore</w:t>
      </w:r>
    </w:p>
    <w:p w:rsidR="0085488E" w:rsidRPr="00750B29" w:rsidRDefault="0085488E" w:rsidP="0065056D">
      <w:pPr>
        <w:jc w:val="center"/>
        <w:rPr>
          <w:rFonts w:ascii="Calibri" w:hAnsi="Calibri"/>
        </w:rPr>
      </w:pPr>
    </w:p>
    <w:p w:rsidR="00FB1D5A" w:rsidRPr="003E5F8C" w:rsidRDefault="003E5F8C" w:rsidP="00FB1D5A">
      <w:pPr>
        <w:pStyle w:val="ListParagraph"/>
        <w:ind w:left="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Meeti</w:t>
      </w:r>
      <w:r w:rsidR="00CA514E">
        <w:rPr>
          <w:rFonts w:ascii="Calibri" w:hAnsi="Calibri"/>
          <w:sz w:val="28"/>
          <w:szCs w:val="28"/>
        </w:rPr>
        <w:t>ng</w:t>
      </w:r>
      <w:r>
        <w:rPr>
          <w:rFonts w:ascii="Calibri" w:hAnsi="Calibri"/>
          <w:sz w:val="28"/>
          <w:szCs w:val="28"/>
        </w:rPr>
        <w:t xml:space="preserve"> began at </w:t>
      </w:r>
      <w:r w:rsidR="00CA514E">
        <w:rPr>
          <w:rFonts w:ascii="Calibri" w:hAnsi="Calibri"/>
          <w:sz w:val="28"/>
          <w:szCs w:val="28"/>
        </w:rPr>
        <w:t>3:05 p.m.</w:t>
      </w:r>
    </w:p>
    <w:p w:rsidR="00FB1D5A" w:rsidRPr="00750B29" w:rsidRDefault="00FB1D5A" w:rsidP="00FB1D5A">
      <w:pPr>
        <w:pStyle w:val="ListParagraph"/>
        <w:rPr>
          <w:rFonts w:ascii="Calibri" w:hAnsi="Calibri"/>
        </w:rPr>
      </w:pPr>
    </w:p>
    <w:p w:rsidR="00FC4B52" w:rsidRPr="003E5F8C" w:rsidRDefault="00000265" w:rsidP="00FC4B52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  <w:u w:val="single"/>
        </w:rPr>
      </w:pPr>
      <w:r w:rsidRPr="003E5F8C">
        <w:rPr>
          <w:rFonts w:ascii="Calibri" w:hAnsi="Calibri"/>
          <w:sz w:val="28"/>
          <w:szCs w:val="28"/>
          <w:u w:val="single"/>
        </w:rPr>
        <w:t>New Business</w:t>
      </w:r>
    </w:p>
    <w:p w:rsidR="00414720" w:rsidRPr="003E5F8C" w:rsidRDefault="005B14AE" w:rsidP="00414720">
      <w:pPr>
        <w:pStyle w:val="ListParagraph"/>
        <w:numPr>
          <w:ilvl w:val="0"/>
          <w:numId w:val="25"/>
        </w:numPr>
        <w:rPr>
          <w:rFonts w:ascii="Calibri" w:hAnsi="Calibri"/>
          <w:sz w:val="28"/>
          <w:szCs w:val="28"/>
          <w:u w:val="single"/>
        </w:rPr>
      </w:pPr>
      <w:r w:rsidRPr="003E5F8C">
        <w:rPr>
          <w:rFonts w:ascii="Calibri" w:hAnsi="Calibri"/>
          <w:sz w:val="28"/>
          <w:szCs w:val="28"/>
          <w:u w:val="single"/>
        </w:rPr>
        <w:t>Approval of appointment of Selena Chu as Executive Director for Finance &amp; Administration for Affiliated Corporations</w:t>
      </w:r>
    </w:p>
    <w:p w:rsidR="00E960D3" w:rsidRDefault="00E960D3" w:rsidP="00E960D3">
      <w:pPr>
        <w:pStyle w:val="ListParagraph"/>
        <w:ind w:left="1440"/>
        <w:rPr>
          <w:rFonts w:ascii="Calibri" w:hAnsi="Calibri"/>
          <w:sz w:val="28"/>
          <w:szCs w:val="28"/>
        </w:rPr>
      </w:pPr>
    </w:p>
    <w:p w:rsidR="00E960D3" w:rsidRDefault="00E960D3" w:rsidP="00E960D3">
      <w:pPr>
        <w:pStyle w:val="ListParagraph"/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William Keller advised the Committee that Selena Chu needed to have </w:t>
      </w:r>
      <w:r w:rsidR="003E5F8C">
        <w:rPr>
          <w:rFonts w:ascii="Calibri" w:hAnsi="Calibri"/>
          <w:sz w:val="28"/>
          <w:szCs w:val="28"/>
        </w:rPr>
        <w:t xml:space="preserve">formal </w:t>
      </w:r>
      <w:r>
        <w:rPr>
          <w:rFonts w:ascii="Calibri" w:hAnsi="Calibri"/>
          <w:sz w:val="28"/>
          <w:szCs w:val="28"/>
        </w:rPr>
        <w:t>approval to be appointed as Exe</w:t>
      </w:r>
      <w:r w:rsidR="00931033">
        <w:rPr>
          <w:rFonts w:ascii="Calibri" w:hAnsi="Calibri"/>
          <w:sz w:val="28"/>
          <w:szCs w:val="28"/>
        </w:rPr>
        <w:t>cu</w:t>
      </w:r>
      <w:r>
        <w:rPr>
          <w:rFonts w:ascii="Calibri" w:hAnsi="Calibri"/>
          <w:sz w:val="28"/>
          <w:szCs w:val="28"/>
        </w:rPr>
        <w:t xml:space="preserve">tive </w:t>
      </w:r>
      <w:r w:rsidR="00931033">
        <w:rPr>
          <w:rFonts w:ascii="Calibri" w:hAnsi="Calibri"/>
          <w:sz w:val="28"/>
          <w:szCs w:val="28"/>
        </w:rPr>
        <w:t>D</w:t>
      </w:r>
      <w:r>
        <w:rPr>
          <w:rFonts w:ascii="Calibri" w:hAnsi="Calibri"/>
          <w:sz w:val="28"/>
          <w:szCs w:val="28"/>
        </w:rPr>
        <w:t>irector</w:t>
      </w:r>
      <w:r w:rsidR="003E5F8C">
        <w:rPr>
          <w:rFonts w:ascii="Calibri" w:hAnsi="Calibri"/>
          <w:sz w:val="28"/>
          <w:szCs w:val="28"/>
        </w:rPr>
        <w:t xml:space="preserve">, </w:t>
      </w:r>
      <w:r w:rsidR="00931033">
        <w:rPr>
          <w:rFonts w:ascii="Calibri" w:hAnsi="Calibri"/>
          <w:sz w:val="28"/>
          <w:szCs w:val="28"/>
        </w:rPr>
        <w:t xml:space="preserve">specifically </w:t>
      </w:r>
      <w:r>
        <w:rPr>
          <w:rFonts w:ascii="Calibri" w:hAnsi="Calibri"/>
          <w:sz w:val="28"/>
          <w:szCs w:val="28"/>
        </w:rPr>
        <w:t>for AEC as stated in the by-laws of the Corporation.</w:t>
      </w:r>
      <w:r w:rsidR="00931033">
        <w:rPr>
          <w:rFonts w:ascii="Calibri" w:hAnsi="Calibri"/>
          <w:sz w:val="28"/>
          <w:szCs w:val="28"/>
        </w:rPr>
        <w:t xml:space="preserve">  She worked in Budget &amp; Finance for Professional &amp; Continuing Studies and wanted to expand her responsibilities.  We suggested she take the role, especially with the departure of Jeanne DeMasters who oversaw Queens College Association, Student Services Corpor</w:t>
      </w:r>
      <w:r w:rsidR="003E5F8C">
        <w:rPr>
          <w:rFonts w:ascii="Calibri" w:hAnsi="Calibri"/>
          <w:sz w:val="28"/>
          <w:szCs w:val="28"/>
        </w:rPr>
        <w:t>ation</w:t>
      </w:r>
      <w:r w:rsidR="00931033">
        <w:rPr>
          <w:rFonts w:ascii="Calibri" w:hAnsi="Calibri"/>
          <w:sz w:val="28"/>
          <w:szCs w:val="28"/>
        </w:rPr>
        <w:t xml:space="preserve"> and Auxiliary Enterprise Corporation.  </w:t>
      </w:r>
      <w:proofErr w:type="spellStart"/>
      <w:r w:rsidR="003E5F8C">
        <w:rPr>
          <w:rFonts w:ascii="Calibri" w:hAnsi="Calibri"/>
          <w:sz w:val="28"/>
          <w:szCs w:val="28"/>
        </w:rPr>
        <w:t>Kupferberg</w:t>
      </w:r>
      <w:proofErr w:type="spellEnd"/>
      <w:r w:rsidR="003E5F8C">
        <w:rPr>
          <w:rFonts w:ascii="Calibri" w:hAnsi="Calibri"/>
          <w:sz w:val="28"/>
          <w:szCs w:val="28"/>
        </w:rPr>
        <w:t xml:space="preserve"> is also by of AEC which Selena will oversee.  The Research Foundation will no longer allow payroll, so w</w:t>
      </w:r>
      <w:r w:rsidR="00931033">
        <w:rPr>
          <w:rFonts w:ascii="Calibri" w:hAnsi="Calibri"/>
          <w:sz w:val="28"/>
          <w:szCs w:val="28"/>
        </w:rPr>
        <w:t>e created the position</w:t>
      </w:r>
      <w:r w:rsidR="003E5F8C">
        <w:rPr>
          <w:rFonts w:ascii="Calibri" w:hAnsi="Calibri"/>
          <w:sz w:val="28"/>
          <w:szCs w:val="28"/>
        </w:rPr>
        <w:t xml:space="preserve"> in IFR.</w:t>
      </w:r>
    </w:p>
    <w:p w:rsidR="003E5F8C" w:rsidRDefault="003E5F8C" w:rsidP="00E960D3">
      <w:pPr>
        <w:pStyle w:val="ListParagraph"/>
        <w:ind w:left="1440"/>
        <w:rPr>
          <w:rFonts w:ascii="Calibri" w:hAnsi="Calibri"/>
          <w:sz w:val="28"/>
          <w:szCs w:val="28"/>
        </w:rPr>
      </w:pPr>
    </w:p>
    <w:p w:rsidR="003E5F8C" w:rsidRDefault="003E5F8C" w:rsidP="00E960D3">
      <w:pPr>
        <w:pStyle w:val="ListParagraph"/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Motion (William Keller); seconded (Siddharth Malviya) to approve the appointment of Selena Chu.</w:t>
      </w:r>
    </w:p>
    <w:p w:rsidR="003E5F8C" w:rsidRDefault="003E5F8C" w:rsidP="00E960D3">
      <w:pPr>
        <w:pStyle w:val="ListParagraph"/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Motion passed and adopted.</w:t>
      </w:r>
    </w:p>
    <w:p w:rsidR="003E5F8C" w:rsidRDefault="003E5F8C" w:rsidP="003E5F8C">
      <w:pPr>
        <w:jc w:val="both"/>
        <w:rPr>
          <w:rFonts w:ascii="Calibri" w:hAnsi="Calibri"/>
          <w:sz w:val="28"/>
          <w:szCs w:val="28"/>
        </w:rPr>
      </w:pPr>
    </w:p>
    <w:p w:rsidR="003E5F8C" w:rsidRPr="003E5F8C" w:rsidRDefault="003E5F8C" w:rsidP="003E5F8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Meeting adjourned at 3:09</w:t>
      </w:r>
    </w:p>
    <w:p w:rsidR="00414720" w:rsidRPr="00414720" w:rsidRDefault="00414720" w:rsidP="00414720">
      <w:pPr>
        <w:pStyle w:val="ListParagraph"/>
        <w:rPr>
          <w:rFonts w:ascii="Calibri" w:hAnsi="Calibri"/>
          <w:sz w:val="28"/>
          <w:szCs w:val="28"/>
        </w:rPr>
      </w:pPr>
    </w:p>
    <w:sectPr w:rsidR="00414720" w:rsidRPr="00414720" w:rsidSect="008E2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6A5" w:rsidRDefault="00CD46A5">
      <w:r>
        <w:separator/>
      </w:r>
    </w:p>
  </w:endnote>
  <w:endnote w:type="continuationSeparator" w:id="0">
    <w:p w:rsidR="00CD46A5" w:rsidRDefault="00C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A3" w:rsidRDefault="00367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8" w:rsidRPr="00E76B98" w:rsidRDefault="00DE5638" w:rsidP="00E76B98">
    <w:pPr>
      <w:jc w:val="center"/>
      <w:rPr>
        <w:sz w:val="20"/>
        <w:szCs w:val="20"/>
      </w:rPr>
    </w:pPr>
    <w:r w:rsidRPr="00E76B98">
      <w:rPr>
        <w:sz w:val="20"/>
        <w:szCs w:val="20"/>
      </w:rPr>
      <w:t>Queens College, 65-30 Kissena B</w:t>
    </w:r>
    <w:r>
      <w:rPr>
        <w:sz w:val="20"/>
        <w:szCs w:val="20"/>
      </w:rPr>
      <w:t>oulevard</w:t>
    </w:r>
    <w:r w:rsidRPr="00E76B98">
      <w:rPr>
        <w:sz w:val="20"/>
        <w:szCs w:val="20"/>
      </w:rPr>
      <w:t xml:space="preserve">, </w:t>
    </w:r>
    <w:r>
      <w:rPr>
        <w:sz w:val="20"/>
        <w:szCs w:val="20"/>
      </w:rPr>
      <w:t>Queens</w:t>
    </w:r>
    <w:r w:rsidRPr="00E76B98">
      <w:rPr>
        <w:sz w:val="20"/>
        <w:szCs w:val="20"/>
      </w:rPr>
      <w:t>, NY 11367</w:t>
    </w:r>
  </w:p>
  <w:p w:rsidR="00DE5638" w:rsidRPr="00E76B98" w:rsidRDefault="00DE5638" w:rsidP="00E76B98">
    <w:pPr>
      <w:pStyle w:val="Footer"/>
      <w:jc w:val="center"/>
      <w:rPr>
        <w:sz w:val="20"/>
        <w:szCs w:val="20"/>
      </w:rPr>
    </w:pPr>
    <w:r w:rsidRPr="00E76B98">
      <w:rPr>
        <w:sz w:val="20"/>
        <w:szCs w:val="20"/>
      </w:rPr>
      <w:t>Phone.718-997-</w:t>
    </w:r>
    <w:r>
      <w:rPr>
        <w:sz w:val="20"/>
        <w:szCs w:val="20"/>
      </w:rPr>
      <w:t>4590</w:t>
    </w:r>
    <w:r w:rsidRPr="00E76B98">
      <w:rPr>
        <w:sz w:val="20"/>
        <w:szCs w:val="20"/>
      </w:rPr>
      <w:t>.Fax718-997-</w:t>
    </w:r>
    <w:r>
      <w:rPr>
        <w:sz w:val="20"/>
        <w:szCs w:val="20"/>
      </w:rPr>
      <w:t>4598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A3" w:rsidRDefault="00367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6A5" w:rsidRDefault="00CD46A5">
      <w:r>
        <w:separator/>
      </w:r>
    </w:p>
  </w:footnote>
  <w:footnote w:type="continuationSeparator" w:id="0">
    <w:p w:rsidR="00CD46A5" w:rsidRDefault="00CD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A3" w:rsidRDefault="00367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8" w:rsidRPr="00D41DFB" w:rsidRDefault="00DE5638" w:rsidP="00E76B98">
    <w:pPr>
      <w:pStyle w:val="Header"/>
      <w:jc w:val="center"/>
    </w:pPr>
  </w:p>
  <w:p w:rsidR="00DE5638" w:rsidRDefault="00DE5638" w:rsidP="00E76B9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A3" w:rsidRDefault="00367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38E"/>
    <w:multiLevelType w:val="hybridMultilevel"/>
    <w:tmpl w:val="28AA7A44"/>
    <w:lvl w:ilvl="0" w:tplc="EE5E44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50056"/>
    <w:multiLevelType w:val="hybridMultilevel"/>
    <w:tmpl w:val="8AD6AFF4"/>
    <w:lvl w:ilvl="0" w:tplc="C0A8A200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809C5"/>
    <w:multiLevelType w:val="hybridMultilevel"/>
    <w:tmpl w:val="F5101DFA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148F60F1"/>
    <w:multiLevelType w:val="hybridMultilevel"/>
    <w:tmpl w:val="A6DE163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F3AF7"/>
    <w:multiLevelType w:val="hybridMultilevel"/>
    <w:tmpl w:val="1526A0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A7273"/>
    <w:multiLevelType w:val="hybridMultilevel"/>
    <w:tmpl w:val="D528E7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D5A66"/>
    <w:multiLevelType w:val="hybridMultilevel"/>
    <w:tmpl w:val="D63C34EE"/>
    <w:lvl w:ilvl="0" w:tplc="28C21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7087B"/>
    <w:multiLevelType w:val="hybridMultilevel"/>
    <w:tmpl w:val="F65E1D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7258A0"/>
    <w:multiLevelType w:val="hybridMultilevel"/>
    <w:tmpl w:val="7F22B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A20F22"/>
    <w:multiLevelType w:val="hybridMultilevel"/>
    <w:tmpl w:val="E3921D02"/>
    <w:lvl w:ilvl="0" w:tplc="5582BCD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149AF"/>
    <w:multiLevelType w:val="hybridMultilevel"/>
    <w:tmpl w:val="E9948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647FB0"/>
    <w:multiLevelType w:val="hybridMultilevel"/>
    <w:tmpl w:val="D1A44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27567D"/>
    <w:multiLevelType w:val="hybridMultilevel"/>
    <w:tmpl w:val="644C1540"/>
    <w:lvl w:ilvl="0" w:tplc="04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3" w15:restartNumberingAfterBreak="0">
    <w:nsid w:val="4B4447AB"/>
    <w:multiLevelType w:val="hybridMultilevel"/>
    <w:tmpl w:val="591E2D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A2C4D"/>
    <w:multiLevelType w:val="hybridMultilevel"/>
    <w:tmpl w:val="3A924E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CC0241"/>
    <w:multiLevelType w:val="hybridMultilevel"/>
    <w:tmpl w:val="B1B4B6F2"/>
    <w:lvl w:ilvl="0" w:tplc="2F7C32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DA6CBC"/>
    <w:multiLevelType w:val="hybridMultilevel"/>
    <w:tmpl w:val="7E642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1B19ED"/>
    <w:multiLevelType w:val="hybridMultilevel"/>
    <w:tmpl w:val="75967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AF5078"/>
    <w:multiLevelType w:val="hybridMultilevel"/>
    <w:tmpl w:val="AA9482A0"/>
    <w:lvl w:ilvl="0" w:tplc="04090019">
      <w:start w:val="1"/>
      <w:numFmt w:val="lowerLetter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F906EB"/>
    <w:multiLevelType w:val="hybridMultilevel"/>
    <w:tmpl w:val="73E80A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2180"/>
    <w:multiLevelType w:val="hybridMultilevel"/>
    <w:tmpl w:val="B0F40FA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9E65D19"/>
    <w:multiLevelType w:val="hybridMultilevel"/>
    <w:tmpl w:val="9AAAE3EC"/>
    <w:lvl w:ilvl="0" w:tplc="28C211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837B3B"/>
    <w:multiLevelType w:val="hybridMultilevel"/>
    <w:tmpl w:val="A16A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0E0C69"/>
    <w:multiLevelType w:val="hybridMultilevel"/>
    <w:tmpl w:val="6CBE3F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B212A5"/>
    <w:multiLevelType w:val="hybridMultilevel"/>
    <w:tmpl w:val="CF1C0A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1"/>
  </w:num>
  <w:num w:numId="5">
    <w:abstractNumId w:val="5"/>
  </w:num>
  <w:num w:numId="6">
    <w:abstractNumId w:val="23"/>
  </w:num>
  <w:num w:numId="7">
    <w:abstractNumId w:val="24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17"/>
  </w:num>
  <w:num w:numId="16">
    <w:abstractNumId w:val="20"/>
  </w:num>
  <w:num w:numId="17">
    <w:abstractNumId w:val="11"/>
  </w:num>
  <w:num w:numId="18">
    <w:abstractNumId w:val="12"/>
  </w:num>
  <w:num w:numId="19">
    <w:abstractNumId w:val="2"/>
  </w:num>
  <w:num w:numId="20">
    <w:abstractNumId w:val="9"/>
  </w:num>
  <w:num w:numId="21">
    <w:abstractNumId w:val="1"/>
  </w:num>
  <w:num w:numId="22">
    <w:abstractNumId w:val="13"/>
  </w:num>
  <w:num w:numId="23">
    <w:abstractNumId w:val="18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B8"/>
    <w:rsid w:val="00000265"/>
    <w:rsid w:val="0000291F"/>
    <w:rsid w:val="000109B6"/>
    <w:rsid w:val="00044430"/>
    <w:rsid w:val="0004649B"/>
    <w:rsid w:val="0006414D"/>
    <w:rsid w:val="0007619B"/>
    <w:rsid w:val="000802A4"/>
    <w:rsid w:val="000864D0"/>
    <w:rsid w:val="000A449B"/>
    <w:rsid w:val="000D4A74"/>
    <w:rsid w:val="000D7EE2"/>
    <w:rsid w:val="000E25E4"/>
    <w:rsid w:val="000F6118"/>
    <w:rsid w:val="001004F9"/>
    <w:rsid w:val="00107A7C"/>
    <w:rsid w:val="00116941"/>
    <w:rsid w:val="00117E7C"/>
    <w:rsid w:val="001352A4"/>
    <w:rsid w:val="0015327E"/>
    <w:rsid w:val="0015413C"/>
    <w:rsid w:val="001742D1"/>
    <w:rsid w:val="001764A4"/>
    <w:rsid w:val="00176C68"/>
    <w:rsid w:val="00191577"/>
    <w:rsid w:val="00196BF0"/>
    <w:rsid w:val="001B6D86"/>
    <w:rsid w:val="001D3DC2"/>
    <w:rsid w:val="001D4922"/>
    <w:rsid w:val="001D7898"/>
    <w:rsid w:val="001E1EBE"/>
    <w:rsid w:val="001E4865"/>
    <w:rsid w:val="001F4562"/>
    <w:rsid w:val="0021645D"/>
    <w:rsid w:val="00225A26"/>
    <w:rsid w:val="00225CF2"/>
    <w:rsid w:val="00245207"/>
    <w:rsid w:val="002514BD"/>
    <w:rsid w:val="00257A77"/>
    <w:rsid w:val="0027641A"/>
    <w:rsid w:val="00281120"/>
    <w:rsid w:val="00281BB9"/>
    <w:rsid w:val="0029051A"/>
    <w:rsid w:val="00296049"/>
    <w:rsid w:val="002A0402"/>
    <w:rsid w:val="002A749A"/>
    <w:rsid w:val="002B4388"/>
    <w:rsid w:val="002C5BFF"/>
    <w:rsid w:val="002D16A0"/>
    <w:rsid w:val="002F599B"/>
    <w:rsid w:val="00312A33"/>
    <w:rsid w:val="0033294F"/>
    <w:rsid w:val="00337E1A"/>
    <w:rsid w:val="0034467B"/>
    <w:rsid w:val="003551A1"/>
    <w:rsid w:val="003565E7"/>
    <w:rsid w:val="00357D07"/>
    <w:rsid w:val="003616F7"/>
    <w:rsid w:val="00363DF4"/>
    <w:rsid w:val="00367BA3"/>
    <w:rsid w:val="00375035"/>
    <w:rsid w:val="00375DC4"/>
    <w:rsid w:val="00385F3F"/>
    <w:rsid w:val="00386D14"/>
    <w:rsid w:val="003A138C"/>
    <w:rsid w:val="003B1A93"/>
    <w:rsid w:val="003B3F2F"/>
    <w:rsid w:val="003E319C"/>
    <w:rsid w:val="003E5F8C"/>
    <w:rsid w:val="004006B7"/>
    <w:rsid w:val="00410187"/>
    <w:rsid w:val="00410820"/>
    <w:rsid w:val="00414720"/>
    <w:rsid w:val="00442413"/>
    <w:rsid w:val="004532B4"/>
    <w:rsid w:val="00455F4A"/>
    <w:rsid w:val="00487386"/>
    <w:rsid w:val="00493C0E"/>
    <w:rsid w:val="0049460D"/>
    <w:rsid w:val="004A545C"/>
    <w:rsid w:val="004C092D"/>
    <w:rsid w:val="004C23A3"/>
    <w:rsid w:val="004C362B"/>
    <w:rsid w:val="004C4200"/>
    <w:rsid w:val="004D7430"/>
    <w:rsid w:val="004E4095"/>
    <w:rsid w:val="004E638D"/>
    <w:rsid w:val="005063CE"/>
    <w:rsid w:val="005159D6"/>
    <w:rsid w:val="0052531B"/>
    <w:rsid w:val="005307FF"/>
    <w:rsid w:val="00530ED2"/>
    <w:rsid w:val="005320B0"/>
    <w:rsid w:val="00547AAB"/>
    <w:rsid w:val="00550CAD"/>
    <w:rsid w:val="005556CD"/>
    <w:rsid w:val="00555DEA"/>
    <w:rsid w:val="0056735C"/>
    <w:rsid w:val="00583EFD"/>
    <w:rsid w:val="005A02F4"/>
    <w:rsid w:val="005A3C75"/>
    <w:rsid w:val="005B14AE"/>
    <w:rsid w:val="005B2B0B"/>
    <w:rsid w:val="005C1AD2"/>
    <w:rsid w:val="005D47C5"/>
    <w:rsid w:val="005D516A"/>
    <w:rsid w:val="005D5322"/>
    <w:rsid w:val="005E1E1A"/>
    <w:rsid w:val="005E2064"/>
    <w:rsid w:val="005E3EBD"/>
    <w:rsid w:val="005E7E93"/>
    <w:rsid w:val="005F7732"/>
    <w:rsid w:val="00605029"/>
    <w:rsid w:val="00605AFB"/>
    <w:rsid w:val="006138A7"/>
    <w:rsid w:val="00613F2F"/>
    <w:rsid w:val="006246E7"/>
    <w:rsid w:val="00637ACC"/>
    <w:rsid w:val="0065056D"/>
    <w:rsid w:val="0066550C"/>
    <w:rsid w:val="00680E73"/>
    <w:rsid w:val="006A1CA9"/>
    <w:rsid w:val="006B1D08"/>
    <w:rsid w:val="006B7133"/>
    <w:rsid w:val="006C4020"/>
    <w:rsid w:val="0070479B"/>
    <w:rsid w:val="007065BD"/>
    <w:rsid w:val="0072347D"/>
    <w:rsid w:val="0072418F"/>
    <w:rsid w:val="0072541D"/>
    <w:rsid w:val="0073483C"/>
    <w:rsid w:val="00734B32"/>
    <w:rsid w:val="00735477"/>
    <w:rsid w:val="00741932"/>
    <w:rsid w:val="00741C04"/>
    <w:rsid w:val="007503F1"/>
    <w:rsid w:val="00750B29"/>
    <w:rsid w:val="00781326"/>
    <w:rsid w:val="00781EC6"/>
    <w:rsid w:val="007A2FDA"/>
    <w:rsid w:val="007D6658"/>
    <w:rsid w:val="007E52C4"/>
    <w:rsid w:val="007E7E11"/>
    <w:rsid w:val="00801937"/>
    <w:rsid w:val="008115E5"/>
    <w:rsid w:val="008239A5"/>
    <w:rsid w:val="0083124F"/>
    <w:rsid w:val="00833722"/>
    <w:rsid w:val="00833877"/>
    <w:rsid w:val="0085488E"/>
    <w:rsid w:val="00872EB3"/>
    <w:rsid w:val="00874309"/>
    <w:rsid w:val="008820AB"/>
    <w:rsid w:val="00894146"/>
    <w:rsid w:val="00894BB6"/>
    <w:rsid w:val="00894FD2"/>
    <w:rsid w:val="008A0866"/>
    <w:rsid w:val="008A265A"/>
    <w:rsid w:val="008B4A2A"/>
    <w:rsid w:val="008B53B8"/>
    <w:rsid w:val="008E1B16"/>
    <w:rsid w:val="008E20F1"/>
    <w:rsid w:val="008E6A54"/>
    <w:rsid w:val="008F490E"/>
    <w:rsid w:val="008F552D"/>
    <w:rsid w:val="008F7325"/>
    <w:rsid w:val="009049C4"/>
    <w:rsid w:val="00905ABE"/>
    <w:rsid w:val="00916F60"/>
    <w:rsid w:val="0092572B"/>
    <w:rsid w:val="00931033"/>
    <w:rsid w:val="00940654"/>
    <w:rsid w:val="0095373D"/>
    <w:rsid w:val="0096567C"/>
    <w:rsid w:val="00971D61"/>
    <w:rsid w:val="00974C13"/>
    <w:rsid w:val="00990731"/>
    <w:rsid w:val="00991B4B"/>
    <w:rsid w:val="009943B5"/>
    <w:rsid w:val="00996636"/>
    <w:rsid w:val="009A4A50"/>
    <w:rsid w:val="009B1CAC"/>
    <w:rsid w:val="009B350B"/>
    <w:rsid w:val="009B5D87"/>
    <w:rsid w:val="009B66B2"/>
    <w:rsid w:val="009D7EEE"/>
    <w:rsid w:val="009F1C82"/>
    <w:rsid w:val="009F29F4"/>
    <w:rsid w:val="009F3019"/>
    <w:rsid w:val="00A22EE7"/>
    <w:rsid w:val="00A307A6"/>
    <w:rsid w:val="00A40A2F"/>
    <w:rsid w:val="00A42741"/>
    <w:rsid w:val="00A438B3"/>
    <w:rsid w:val="00A51245"/>
    <w:rsid w:val="00A54485"/>
    <w:rsid w:val="00A55C9B"/>
    <w:rsid w:val="00A62B15"/>
    <w:rsid w:val="00A73388"/>
    <w:rsid w:val="00A75D4B"/>
    <w:rsid w:val="00A8441E"/>
    <w:rsid w:val="00AA5E75"/>
    <w:rsid w:val="00AA5F55"/>
    <w:rsid w:val="00AA62B2"/>
    <w:rsid w:val="00AA7446"/>
    <w:rsid w:val="00AB07A0"/>
    <w:rsid w:val="00AC7B07"/>
    <w:rsid w:val="00AD3C66"/>
    <w:rsid w:val="00AD561D"/>
    <w:rsid w:val="00AE057A"/>
    <w:rsid w:val="00AF280D"/>
    <w:rsid w:val="00AF474F"/>
    <w:rsid w:val="00AF59B4"/>
    <w:rsid w:val="00B07D4F"/>
    <w:rsid w:val="00B229B1"/>
    <w:rsid w:val="00B24D0D"/>
    <w:rsid w:val="00B32270"/>
    <w:rsid w:val="00B4204B"/>
    <w:rsid w:val="00B532CC"/>
    <w:rsid w:val="00B57F65"/>
    <w:rsid w:val="00B62A18"/>
    <w:rsid w:val="00B8613F"/>
    <w:rsid w:val="00BA15B3"/>
    <w:rsid w:val="00BB61B6"/>
    <w:rsid w:val="00BD4AF3"/>
    <w:rsid w:val="00BD6461"/>
    <w:rsid w:val="00BF702B"/>
    <w:rsid w:val="00C2620D"/>
    <w:rsid w:val="00C576E9"/>
    <w:rsid w:val="00C80408"/>
    <w:rsid w:val="00CA4887"/>
    <w:rsid w:val="00CA514E"/>
    <w:rsid w:val="00CA5283"/>
    <w:rsid w:val="00CB1CB5"/>
    <w:rsid w:val="00CB380D"/>
    <w:rsid w:val="00CC44D5"/>
    <w:rsid w:val="00CD10B5"/>
    <w:rsid w:val="00CD2C62"/>
    <w:rsid w:val="00CD46A5"/>
    <w:rsid w:val="00CD633B"/>
    <w:rsid w:val="00CF7551"/>
    <w:rsid w:val="00D0655F"/>
    <w:rsid w:val="00D23D7D"/>
    <w:rsid w:val="00D31EB1"/>
    <w:rsid w:val="00D41DFB"/>
    <w:rsid w:val="00D45B3C"/>
    <w:rsid w:val="00D51933"/>
    <w:rsid w:val="00D52DE3"/>
    <w:rsid w:val="00D63E2A"/>
    <w:rsid w:val="00D6553E"/>
    <w:rsid w:val="00D722A7"/>
    <w:rsid w:val="00D85663"/>
    <w:rsid w:val="00DA2690"/>
    <w:rsid w:val="00DA2B50"/>
    <w:rsid w:val="00DB2794"/>
    <w:rsid w:val="00DD5332"/>
    <w:rsid w:val="00DE5638"/>
    <w:rsid w:val="00DF6FEB"/>
    <w:rsid w:val="00E07CF7"/>
    <w:rsid w:val="00E1051F"/>
    <w:rsid w:val="00E1621C"/>
    <w:rsid w:val="00E1680F"/>
    <w:rsid w:val="00E20C35"/>
    <w:rsid w:val="00E25BCD"/>
    <w:rsid w:val="00E366EF"/>
    <w:rsid w:val="00E5305F"/>
    <w:rsid w:val="00E57CA6"/>
    <w:rsid w:val="00E60BBE"/>
    <w:rsid w:val="00E76B98"/>
    <w:rsid w:val="00E91834"/>
    <w:rsid w:val="00E93189"/>
    <w:rsid w:val="00E960D3"/>
    <w:rsid w:val="00EB068E"/>
    <w:rsid w:val="00EB2419"/>
    <w:rsid w:val="00EC002B"/>
    <w:rsid w:val="00ED14B3"/>
    <w:rsid w:val="00ED5E12"/>
    <w:rsid w:val="00ED6D05"/>
    <w:rsid w:val="00EE378C"/>
    <w:rsid w:val="00EF3EFF"/>
    <w:rsid w:val="00F22FA3"/>
    <w:rsid w:val="00F32CBB"/>
    <w:rsid w:val="00F32F6B"/>
    <w:rsid w:val="00F361A6"/>
    <w:rsid w:val="00F44D38"/>
    <w:rsid w:val="00F505D9"/>
    <w:rsid w:val="00F515C4"/>
    <w:rsid w:val="00F606E5"/>
    <w:rsid w:val="00F61744"/>
    <w:rsid w:val="00F77CEC"/>
    <w:rsid w:val="00F9430E"/>
    <w:rsid w:val="00F968F7"/>
    <w:rsid w:val="00FA17B2"/>
    <w:rsid w:val="00FB1D5A"/>
    <w:rsid w:val="00FB2C9A"/>
    <w:rsid w:val="00FB4C5D"/>
    <w:rsid w:val="00FB4E2F"/>
    <w:rsid w:val="00FB762F"/>
    <w:rsid w:val="00FC4B52"/>
    <w:rsid w:val="00FC52A5"/>
    <w:rsid w:val="00FD204B"/>
    <w:rsid w:val="00FE69B8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4:docId w14:val="79F7E735"/>
  <w15:docId w15:val="{FD2041BF-BFF7-43C3-8AE8-9FC514A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B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B98"/>
    <w:pPr>
      <w:tabs>
        <w:tab w:val="center" w:pos="4320"/>
        <w:tab w:val="right" w:pos="8640"/>
      </w:tabs>
    </w:pPr>
  </w:style>
  <w:style w:type="character" w:styleId="Hyperlink">
    <w:name w:val="Hyperlink"/>
    <w:rsid w:val="004C0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056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7E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B4B55DC-685F-4A16-A219-E0B5580195F3}"/>
</file>

<file path=customXml/itemProps2.xml><?xml version="1.0" encoding="utf-8"?>
<ds:datastoreItem xmlns:ds="http://schemas.openxmlformats.org/officeDocument/2006/customXml" ds:itemID="{07DC9BF2-8E18-4D6F-A211-454CCABB7E04}"/>
</file>

<file path=customXml/itemProps3.xml><?xml version="1.0" encoding="utf-8"?>
<ds:datastoreItem xmlns:ds="http://schemas.openxmlformats.org/officeDocument/2006/customXml" ds:itemID="{F2259D83-B762-4C4C-AADB-998C378C9C7E}"/>
</file>

<file path=customXml/itemProps4.xml><?xml version="1.0" encoding="utf-8"?>
<ds:datastoreItem xmlns:ds="http://schemas.openxmlformats.org/officeDocument/2006/customXml" ds:itemID="{02AFE263-4043-4825-B9CB-14710679189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175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College</Company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 Executive Committee Meeting Minutes 1.15.20</dc:title>
  <dc:creator>OCT</dc:creator>
  <cp:lastModifiedBy>Patricia Signore</cp:lastModifiedBy>
  <cp:revision>5</cp:revision>
  <cp:lastPrinted>2020-01-14T14:43:00Z</cp:lastPrinted>
  <dcterms:created xsi:type="dcterms:W3CDTF">2020-01-21T21:06:00Z</dcterms:created>
  <dcterms:modified xsi:type="dcterms:W3CDTF">2020-08-05T12:41:00Z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