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5C73" w14:textId="77777777" w:rsidR="00DF18AB" w:rsidRPr="00DF18AB" w:rsidRDefault="00DF18AB" w:rsidP="00DF18AB">
      <w:pPr>
        <w:jc w:val="center"/>
        <w:rPr>
          <w:rFonts w:ascii="Times New Roman" w:eastAsia="Times New Roman" w:hAnsi="Times New Roman" w:cs="Times New Roman"/>
          <w:color w:val="000000"/>
        </w:rPr>
      </w:pPr>
      <w:r w:rsidRPr="00DF18AB">
        <w:rPr>
          <w:rFonts w:ascii="Arial" w:eastAsia="Times New Roman" w:hAnsi="Arial" w:cs="Arial"/>
          <w:b/>
          <w:bCs/>
          <w:color w:val="000000"/>
        </w:rPr>
        <w:t>Components of a Lesson Plan</w:t>
      </w:r>
    </w:p>
    <w:p w14:paraId="5F547CD2" w14:textId="77777777" w:rsidR="00DF18AB" w:rsidRPr="00DF18AB" w:rsidRDefault="00DF18AB" w:rsidP="00DF18AB">
      <w:pPr>
        <w:rPr>
          <w:rFonts w:ascii="Times New Roman" w:eastAsia="Times New Roman" w:hAnsi="Times New Roman" w:cs="Times New Roman"/>
          <w:color w:val="000000"/>
        </w:rPr>
      </w:pPr>
    </w:p>
    <w:p w14:paraId="47456459"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u w:val="single"/>
        </w:rPr>
        <w:t>Background of the Assignment or Exercise</w:t>
      </w:r>
      <w:r w:rsidRPr="00DF18AB">
        <w:rPr>
          <w:rFonts w:ascii="Arial" w:eastAsia="Times New Roman" w:hAnsi="Arial" w:cs="Arial"/>
          <w:color w:val="000000"/>
          <w:sz w:val="22"/>
          <w:szCs w:val="22"/>
        </w:rPr>
        <w:t>. </w:t>
      </w:r>
    </w:p>
    <w:p w14:paraId="4C277EED"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Why is the lesson important for the specific course you teach or in general? Does it address a problem or task that students find challenging? Does the assignment or exercise address a new component in your syllabus or a revision to improve how the material is taught? What is covered in the course prior to the specific lesson that is relevant to the assignment.</w:t>
      </w:r>
    </w:p>
    <w:p w14:paraId="223D26B6"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 </w:t>
      </w:r>
    </w:p>
    <w:p w14:paraId="1F02DB14" w14:textId="47C5C353"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u w:val="single"/>
        </w:rPr>
        <w:t>Lea</w:t>
      </w:r>
      <w:r w:rsidR="00754045">
        <w:rPr>
          <w:rFonts w:ascii="Arial" w:eastAsia="Times New Roman" w:hAnsi="Arial" w:cs="Arial"/>
          <w:color w:val="000000"/>
          <w:sz w:val="22"/>
          <w:szCs w:val="22"/>
          <w:u w:val="single"/>
        </w:rPr>
        <w:t>r</w:t>
      </w:r>
      <w:bookmarkStart w:id="0" w:name="_GoBack"/>
      <w:bookmarkEnd w:id="0"/>
      <w:r w:rsidRPr="00DF18AB">
        <w:rPr>
          <w:rFonts w:ascii="Arial" w:eastAsia="Times New Roman" w:hAnsi="Arial" w:cs="Arial"/>
          <w:color w:val="000000"/>
          <w:sz w:val="22"/>
          <w:szCs w:val="22"/>
          <w:u w:val="single"/>
        </w:rPr>
        <w:t>ning Objectives</w:t>
      </w:r>
      <w:r w:rsidRPr="00DF18AB">
        <w:rPr>
          <w:rFonts w:ascii="Arial" w:eastAsia="Times New Roman" w:hAnsi="Arial" w:cs="Arial"/>
          <w:color w:val="000000"/>
          <w:sz w:val="22"/>
          <w:szCs w:val="22"/>
        </w:rPr>
        <w:t>. </w:t>
      </w:r>
    </w:p>
    <w:p w14:paraId="4B9B4244"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 xml:space="preserve">What should students be able to demonstrate after instruction?  In framing learning objectives, it is usually best to use verbs that capture what the student is doing if successfully meeting the objective. </w:t>
      </w:r>
      <w:r w:rsidRPr="00DF18AB">
        <w:rPr>
          <w:rFonts w:ascii="Arial" w:eastAsia="Times New Roman" w:hAnsi="Arial" w:cs="Arial"/>
          <w:b/>
          <w:bCs/>
          <w:color w:val="000000"/>
          <w:sz w:val="22"/>
          <w:szCs w:val="22"/>
        </w:rPr>
        <w:t xml:space="preserve">See examples at end of this document. </w:t>
      </w:r>
      <w:r w:rsidRPr="00DF18AB">
        <w:rPr>
          <w:rFonts w:ascii="Arial" w:eastAsia="Times New Roman" w:hAnsi="Arial" w:cs="Arial"/>
          <w:color w:val="000000"/>
          <w:sz w:val="22"/>
          <w:szCs w:val="22"/>
        </w:rPr>
        <w:t>The learning objectives should be organized under the elements of quantitative reasoning that you identify as relevant to the assignment or exercise:</w:t>
      </w:r>
    </w:p>
    <w:p w14:paraId="1E4A06CB" w14:textId="77777777" w:rsidR="00DF18AB" w:rsidRPr="00DF18AB" w:rsidRDefault="00DF18AB" w:rsidP="00DF18AB">
      <w:pPr>
        <w:rPr>
          <w:rFonts w:ascii="Times New Roman" w:eastAsia="Times New Roman" w:hAnsi="Times New Roman" w:cs="Times New Roman"/>
          <w:color w:val="000000"/>
        </w:rPr>
      </w:pPr>
    </w:p>
    <w:p w14:paraId="18F3564A" w14:textId="77777777" w:rsidR="00DF18AB" w:rsidRPr="00DF18AB" w:rsidRDefault="00DF18AB" w:rsidP="00DF18AB">
      <w:pPr>
        <w:numPr>
          <w:ilvl w:val="0"/>
          <w:numId w:val="1"/>
        </w:numPr>
        <w:textAlignment w:val="baseline"/>
        <w:rPr>
          <w:rFonts w:ascii="Arial" w:eastAsia="Times New Roman" w:hAnsi="Arial" w:cs="Arial"/>
          <w:color w:val="000000"/>
          <w:sz w:val="22"/>
          <w:szCs w:val="22"/>
        </w:rPr>
      </w:pPr>
      <w:r w:rsidRPr="00DF18AB">
        <w:rPr>
          <w:rFonts w:ascii="Arial" w:eastAsia="Times New Roman" w:hAnsi="Arial" w:cs="Arial"/>
          <w:color w:val="000000"/>
          <w:sz w:val="22"/>
          <w:szCs w:val="22"/>
        </w:rPr>
        <w:t>Skills necessary to search for and manipulate numerical materials</w:t>
      </w:r>
    </w:p>
    <w:p w14:paraId="4A4225BB" w14:textId="77777777" w:rsidR="00DF18AB" w:rsidRPr="00DF18AB" w:rsidRDefault="00DF18AB" w:rsidP="00DF18AB">
      <w:pPr>
        <w:numPr>
          <w:ilvl w:val="0"/>
          <w:numId w:val="2"/>
        </w:numPr>
        <w:textAlignment w:val="baseline"/>
        <w:rPr>
          <w:rFonts w:ascii="Arial" w:eastAsia="Times New Roman" w:hAnsi="Arial" w:cs="Arial"/>
          <w:color w:val="000000"/>
          <w:sz w:val="22"/>
          <w:szCs w:val="22"/>
        </w:rPr>
      </w:pPr>
      <w:r w:rsidRPr="00DF18AB">
        <w:rPr>
          <w:rFonts w:ascii="Arial" w:eastAsia="Times New Roman" w:hAnsi="Arial" w:cs="Arial"/>
          <w:color w:val="000000"/>
          <w:sz w:val="22"/>
          <w:szCs w:val="22"/>
        </w:rPr>
        <w:t>Knowledge and conceptual understanding of numerical materials and their relevance.</w:t>
      </w:r>
    </w:p>
    <w:p w14:paraId="66AE5065" w14:textId="77777777" w:rsidR="00DF18AB" w:rsidRPr="00DF18AB" w:rsidRDefault="00DF18AB" w:rsidP="00DF18AB">
      <w:pPr>
        <w:numPr>
          <w:ilvl w:val="0"/>
          <w:numId w:val="2"/>
        </w:numPr>
        <w:textAlignment w:val="baseline"/>
        <w:rPr>
          <w:rFonts w:ascii="Arial" w:eastAsia="Times New Roman" w:hAnsi="Arial" w:cs="Arial"/>
          <w:color w:val="000000"/>
          <w:sz w:val="22"/>
          <w:szCs w:val="22"/>
        </w:rPr>
      </w:pPr>
      <w:r w:rsidRPr="00DF18AB">
        <w:rPr>
          <w:rFonts w:ascii="Arial" w:eastAsia="Times New Roman" w:hAnsi="Arial" w:cs="Arial"/>
          <w:color w:val="000000"/>
          <w:sz w:val="22"/>
          <w:szCs w:val="22"/>
        </w:rPr>
        <w:t>Thinking about how to apply and structure numerical materials to provide evidence for statements, arguments, and decision making</w:t>
      </w:r>
    </w:p>
    <w:p w14:paraId="484F2E3F" w14:textId="77777777" w:rsidR="00DF18AB" w:rsidRPr="00DF18AB" w:rsidRDefault="00DF18AB" w:rsidP="00DF18AB">
      <w:pPr>
        <w:numPr>
          <w:ilvl w:val="0"/>
          <w:numId w:val="2"/>
        </w:numPr>
        <w:textAlignment w:val="baseline"/>
        <w:rPr>
          <w:rFonts w:ascii="Arial" w:eastAsia="Times New Roman" w:hAnsi="Arial" w:cs="Arial"/>
          <w:color w:val="000000"/>
          <w:sz w:val="22"/>
          <w:szCs w:val="22"/>
        </w:rPr>
      </w:pPr>
      <w:r w:rsidRPr="00DF18AB">
        <w:rPr>
          <w:rFonts w:ascii="Arial" w:eastAsia="Times New Roman" w:hAnsi="Arial" w:cs="Arial"/>
          <w:color w:val="000000"/>
          <w:sz w:val="22"/>
          <w:szCs w:val="22"/>
        </w:rPr>
        <w:t>Communication of evidence and findings to both general and technical audiences</w:t>
      </w:r>
    </w:p>
    <w:p w14:paraId="20AE14E2" w14:textId="77777777" w:rsidR="00DF18AB" w:rsidRPr="00DF18AB" w:rsidRDefault="00DF18AB" w:rsidP="00DF18AB">
      <w:pPr>
        <w:numPr>
          <w:ilvl w:val="0"/>
          <w:numId w:val="2"/>
        </w:numPr>
        <w:textAlignment w:val="baseline"/>
        <w:rPr>
          <w:rFonts w:ascii="Arial" w:eastAsia="Times New Roman" w:hAnsi="Arial" w:cs="Arial"/>
          <w:color w:val="000000"/>
          <w:sz w:val="22"/>
          <w:szCs w:val="22"/>
        </w:rPr>
      </w:pPr>
      <w:r w:rsidRPr="00DF18AB">
        <w:rPr>
          <w:rFonts w:ascii="Arial" w:eastAsia="Times New Roman" w:hAnsi="Arial" w:cs="Arial"/>
          <w:color w:val="000000"/>
          <w:sz w:val="22"/>
          <w:szCs w:val="22"/>
        </w:rPr>
        <w:t>Attitudes and values influencing confidence in one’s ability to use and understand numerical materials as well as the political and cultural context of data collection, presentation, and decision making. </w:t>
      </w:r>
    </w:p>
    <w:p w14:paraId="5163EE74" w14:textId="77777777" w:rsidR="00DF18AB" w:rsidRPr="00DF18AB" w:rsidRDefault="00DF18AB" w:rsidP="00DF18AB">
      <w:pPr>
        <w:rPr>
          <w:rFonts w:ascii="Times New Roman" w:eastAsia="Times New Roman" w:hAnsi="Times New Roman" w:cs="Times New Roman"/>
          <w:color w:val="000000"/>
        </w:rPr>
      </w:pPr>
    </w:p>
    <w:p w14:paraId="01BFB581"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u w:val="single"/>
        </w:rPr>
        <w:t>Time Required for Instruction</w:t>
      </w:r>
      <w:r w:rsidRPr="00DF18AB">
        <w:rPr>
          <w:rFonts w:ascii="Arial" w:eastAsia="Times New Roman" w:hAnsi="Arial" w:cs="Arial"/>
          <w:color w:val="000000"/>
          <w:sz w:val="22"/>
          <w:szCs w:val="22"/>
        </w:rPr>
        <w:t>. </w:t>
      </w:r>
    </w:p>
    <w:p w14:paraId="32A2D5C7"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Number of in-class hours devoted to instruction for the lesson.</w:t>
      </w:r>
    </w:p>
    <w:p w14:paraId="2BF00AD0" w14:textId="77777777" w:rsidR="00DF18AB" w:rsidRPr="00DF18AB" w:rsidRDefault="00DF18AB" w:rsidP="00DF18AB">
      <w:pPr>
        <w:rPr>
          <w:rFonts w:ascii="Times New Roman" w:eastAsia="Times New Roman" w:hAnsi="Times New Roman" w:cs="Times New Roman"/>
          <w:color w:val="000000"/>
        </w:rPr>
      </w:pPr>
    </w:p>
    <w:p w14:paraId="32DB9E09"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u w:val="single"/>
        </w:rPr>
        <w:t>Written Instructions</w:t>
      </w:r>
      <w:r w:rsidRPr="00DF18AB">
        <w:rPr>
          <w:rFonts w:ascii="Arial" w:eastAsia="Times New Roman" w:hAnsi="Arial" w:cs="Arial"/>
          <w:color w:val="000000"/>
          <w:sz w:val="22"/>
          <w:szCs w:val="22"/>
        </w:rPr>
        <w:t>. </w:t>
      </w:r>
    </w:p>
    <w:p w14:paraId="2E4A9C42"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Provide stand-alone written instructors for the assignment or exercise. This is helpful to students and other instructors that might use a version of the lesson in the future.</w:t>
      </w:r>
    </w:p>
    <w:p w14:paraId="7F595369" w14:textId="77777777" w:rsidR="00DF18AB" w:rsidRPr="00DF18AB" w:rsidRDefault="00DF18AB" w:rsidP="00DF18AB">
      <w:pPr>
        <w:rPr>
          <w:rFonts w:ascii="Times New Roman" w:eastAsia="Times New Roman" w:hAnsi="Times New Roman" w:cs="Times New Roman"/>
          <w:color w:val="000000"/>
        </w:rPr>
      </w:pPr>
    </w:p>
    <w:p w14:paraId="20E1CF45"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u w:val="single"/>
        </w:rPr>
        <w:t>Materials Required for Assignment or Exercise &amp; Format</w:t>
      </w:r>
      <w:r w:rsidRPr="00DF18AB">
        <w:rPr>
          <w:rFonts w:ascii="Arial" w:eastAsia="Times New Roman" w:hAnsi="Arial" w:cs="Arial"/>
          <w:color w:val="000000"/>
          <w:sz w:val="22"/>
          <w:szCs w:val="22"/>
        </w:rPr>
        <w:t>. </w:t>
      </w:r>
    </w:p>
    <w:p w14:paraId="11D941BE"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What materials are necessary for the student to complete the assignment or exercise and how are they accessed. For example, printed instructions, links to digital materials, statistical tables, reference materials, calculators, computers and software, etc.</w:t>
      </w:r>
    </w:p>
    <w:p w14:paraId="56BBC7ED" w14:textId="77777777" w:rsidR="00DF18AB" w:rsidRPr="00DF18AB" w:rsidRDefault="00DF18AB" w:rsidP="00DF18AB">
      <w:pPr>
        <w:rPr>
          <w:rFonts w:ascii="Times New Roman" w:eastAsia="Times New Roman" w:hAnsi="Times New Roman" w:cs="Times New Roman"/>
          <w:color w:val="000000"/>
        </w:rPr>
      </w:pPr>
    </w:p>
    <w:p w14:paraId="7CF1A7E2"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u w:val="single"/>
        </w:rPr>
        <w:t>Assessment Plan &amp; Instruments</w:t>
      </w:r>
      <w:r w:rsidRPr="00DF18AB">
        <w:rPr>
          <w:rFonts w:ascii="Arial" w:eastAsia="Times New Roman" w:hAnsi="Arial" w:cs="Arial"/>
          <w:color w:val="000000"/>
          <w:sz w:val="22"/>
          <w:szCs w:val="22"/>
        </w:rPr>
        <w:t>. </w:t>
      </w:r>
    </w:p>
    <w:p w14:paraId="5DC292AB"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How will student learning be evaluated?  The outcomes of instruction should be narrowly focused on the learning objectives you have articulated in the lesson plan rather than the course in general.</w:t>
      </w:r>
    </w:p>
    <w:p w14:paraId="0C8196D8" w14:textId="77777777" w:rsidR="00DF18AB" w:rsidRPr="00DF18AB" w:rsidRDefault="00DF18AB" w:rsidP="00DF18AB">
      <w:pPr>
        <w:numPr>
          <w:ilvl w:val="0"/>
          <w:numId w:val="3"/>
        </w:numPr>
        <w:textAlignment w:val="baseline"/>
        <w:rPr>
          <w:rFonts w:ascii="Arial" w:eastAsia="Times New Roman" w:hAnsi="Arial" w:cs="Arial"/>
          <w:color w:val="000000"/>
          <w:sz w:val="22"/>
          <w:szCs w:val="22"/>
        </w:rPr>
      </w:pPr>
      <w:r w:rsidRPr="00DF18AB">
        <w:rPr>
          <w:rFonts w:ascii="Arial" w:eastAsia="Times New Roman" w:hAnsi="Arial" w:cs="Arial"/>
          <w:color w:val="000000"/>
          <w:sz w:val="22"/>
          <w:szCs w:val="22"/>
          <w:shd w:val="clear" w:color="auto" w:fill="FFFFFF"/>
        </w:rPr>
        <w:t>Your assessment plan should describe how and when the assessment will be carried out and how you will work with the information from the assessment.</w:t>
      </w:r>
    </w:p>
    <w:p w14:paraId="6284A572" w14:textId="77777777" w:rsidR="00DF18AB" w:rsidRPr="00DF18AB" w:rsidRDefault="00DF18AB" w:rsidP="00DF18AB">
      <w:pPr>
        <w:numPr>
          <w:ilvl w:val="0"/>
          <w:numId w:val="3"/>
        </w:numPr>
        <w:textAlignment w:val="baseline"/>
        <w:rPr>
          <w:rFonts w:ascii="Arial" w:eastAsia="Times New Roman" w:hAnsi="Arial" w:cs="Arial"/>
          <w:color w:val="000000"/>
          <w:sz w:val="22"/>
          <w:szCs w:val="22"/>
        </w:rPr>
      </w:pPr>
      <w:r w:rsidRPr="00DF18AB">
        <w:rPr>
          <w:rFonts w:ascii="Arial" w:eastAsia="Times New Roman" w:hAnsi="Arial" w:cs="Arial"/>
          <w:color w:val="000000"/>
          <w:sz w:val="22"/>
          <w:szCs w:val="22"/>
        </w:rPr>
        <w:t>Your assessment instrument should correspond to the specific learning goals that you have developed.</w:t>
      </w:r>
    </w:p>
    <w:p w14:paraId="15CC0379" w14:textId="77777777" w:rsidR="00DF18AB" w:rsidRPr="00DF18AB" w:rsidRDefault="00DF18AB" w:rsidP="00DF18AB">
      <w:pPr>
        <w:rPr>
          <w:rFonts w:ascii="Times New Roman" w:eastAsia="Times New Roman" w:hAnsi="Times New Roman" w:cs="Times New Roman"/>
          <w:color w:val="000000"/>
        </w:rPr>
      </w:pPr>
    </w:p>
    <w:p w14:paraId="4EADF280" w14:textId="77777777" w:rsidR="00DF18AB" w:rsidRPr="00DF18AB" w:rsidRDefault="00DF18AB" w:rsidP="00DF18AB">
      <w:pPr>
        <w:rPr>
          <w:rFonts w:ascii="Times New Roman" w:eastAsia="Times New Roman" w:hAnsi="Times New Roman" w:cs="Times New Roman"/>
          <w:color w:val="000000"/>
        </w:rPr>
      </w:pPr>
      <w:r w:rsidRPr="00DF18AB">
        <w:rPr>
          <w:rFonts w:ascii="Arial" w:eastAsia="Times New Roman" w:hAnsi="Arial" w:cs="Arial"/>
          <w:color w:val="000000"/>
          <w:sz w:val="22"/>
          <w:szCs w:val="22"/>
        </w:rPr>
        <w:t xml:space="preserve">A pre and post-test design tracking individual performance before and after instruction is preferable, so that individual gains can be assessed as well as overall class performance. Students may be reluctant to answer questions before having completed instructional assignments or exercises. You can emphasize that an initial assessment is a way for the instructor to know what he/she should focus on in teaching new material. Legitimate response </w:t>
      </w:r>
      <w:r w:rsidRPr="00DF18AB">
        <w:rPr>
          <w:rFonts w:ascii="Arial" w:eastAsia="Times New Roman" w:hAnsi="Arial" w:cs="Arial"/>
          <w:color w:val="000000"/>
          <w:sz w:val="22"/>
          <w:szCs w:val="22"/>
        </w:rPr>
        <w:lastRenderedPageBreak/>
        <w:t xml:space="preserve">categories can include a “don’t know” answer.  </w:t>
      </w:r>
      <w:r w:rsidRPr="00DF18AB">
        <w:rPr>
          <w:rFonts w:ascii="Arial" w:eastAsia="Times New Roman" w:hAnsi="Arial" w:cs="Arial"/>
          <w:b/>
          <w:bCs/>
          <w:color w:val="000000"/>
          <w:sz w:val="22"/>
          <w:szCs w:val="22"/>
        </w:rPr>
        <w:t>Note that there should be some incentive or requirement for students to answer the pretest, perhaps earning participation points.</w:t>
      </w:r>
      <w:r w:rsidRPr="00DF18AB">
        <w:rPr>
          <w:rFonts w:ascii="Arial" w:eastAsia="Times New Roman" w:hAnsi="Arial" w:cs="Arial"/>
          <w:color w:val="000000"/>
          <w:sz w:val="22"/>
          <w:szCs w:val="22"/>
        </w:rPr>
        <w:t xml:space="preserve"> The pre-test can also include questions about previous courses taken that would be useful in the present course, previous use of computer programs, self-rated confidence using math, or other factors that may affect learning from the lesson. </w:t>
      </w:r>
    </w:p>
    <w:p w14:paraId="023D0586" w14:textId="77777777" w:rsidR="00DF18AB" w:rsidRPr="00DF18AB" w:rsidRDefault="00DF18AB" w:rsidP="00DF18AB">
      <w:pPr>
        <w:rPr>
          <w:rFonts w:ascii="Times New Roman" w:eastAsia="Times New Roman" w:hAnsi="Times New Roman" w:cs="Times New Roman"/>
          <w:color w:val="000000"/>
        </w:rPr>
      </w:pPr>
    </w:p>
    <w:p w14:paraId="7A09A42B" w14:textId="77777777" w:rsidR="00DF18AB" w:rsidRPr="00DF18AB" w:rsidRDefault="00DF18AB" w:rsidP="00DF18AB">
      <w:pPr>
        <w:jc w:val="center"/>
        <w:rPr>
          <w:rFonts w:ascii="Times New Roman" w:eastAsia="Times New Roman" w:hAnsi="Times New Roman" w:cs="Times New Roman"/>
          <w:color w:val="000000"/>
        </w:rPr>
      </w:pPr>
      <w:r w:rsidRPr="00DF18AB">
        <w:rPr>
          <w:rFonts w:ascii="Calibri" w:eastAsia="Times New Roman" w:hAnsi="Calibri" w:cs="Calibri"/>
          <w:b/>
          <w:bCs/>
          <w:color w:val="000000"/>
          <w:sz w:val="22"/>
          <w:szCs w:val="22"/>
        </w:rPr>
        <w:t>Examples of QR Leaning Objectives with Verbs</w:t>
      </w:r>
    </w:p>
    <w:p w14:paraId="5EEBF231" w14:textId="77777777" w:rsidR="00DF18AB" w:rsidRPr="00DF18AB" w:rsidRDefault="00DF18AB" w:rsidP="00DF18AB">
      <w:pPr>
        <w:jc w:val="center"/>
        <w:rPr>
          <w:rFonts w:ascii="Times New Roman" w:eastAsia="Times New Roman" w:hAnsi="Times New Roman" w:cs="Times New Roman"/>
          <w:color w:val="000000"/>
        </w:rPr>
      </w:pPr>
      <w:r w:rsidRPr="00DF18AB">
        <w:rPr>
          <w:rFonts w:ascii="Calibri" w:eastAsia="Times New Roman" w:hAnsi="Calibri" w:cs="Calibri"/>
          <w:b/>
          <w:bCs/>
          <w:color w:val="000000"/>
          <w:sz w:val="22"/>
          <w:szCs w:val="22"/>
        </w:rPr>
        <w:t>Describing Actions to Be Accomplished Following Instruction</w:t>
      </w:r>
    </w:p>
    <w:p w14:paraId="1CB73A37" w14:textId="77777777" w:rsidR="00DF18AB" w:rsidRPr="00DF18AB" w:rsidRDefault="00DF18AB" w:rsidP="00DF18AB">
      <w:pPr>
        <w:rPr>
          <w:rFonts w:ascii="Times New Roman" w:eastAsia="Times New Roman" w:hAnsi="Times New Roman" w:cs="Times New Roman"/>
          <w:color w:val="000000"/>
        </w:rPr>
      </w:pPr>
    </w:p>
    <w:p w14:paraId="3C40FF7C" w14:textId="77777777" w:rsidR="00DF18AB" w:rsidRPr="00DF18AB" w:rsidRDefault="00DF18AB" w:rsidP="00DF18AB">
      <w:pPr>
        <w:rPr>
          <w:rFonts w:ascii="Times New Roman" w:eastAsia="Times New Roman" w:hAnsi="Times New Roman" w:cs="Times New Roman"/>
          <w:color w:val="000000"/>
        </w:rPr>
      </w:pPr>
      <w:r w:rsidRPr="00DF18AB">
        <w:rPr>
          <w:rFonts w:ascii="Calibri" w:eastAsia="Times New Roman" w:hAnsi="Calibri" w:cs="Calibri"/>
          <w:color w:val="000000"/>
          <w:sz w:val="22"/>
          <w:szCs w:val="22"/>
          <w:u w:val="single"/>
        </w:rPr>
        <w:t>Skills</w:t>
      </w:r>
    </w:p>
    <w:p w14:paraId="24961808" w14:textId="77777777" w:rsidR="00DF18AB" w:rsidRPr="00DF18AB" w:rsidRDefault="00DF18AB" w:rsidP="00DF18AB">
      <w:pPr>
        <w:numPr>
          <w:ilvl w:val="0"/>
          <w:numId w:val="4"/>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Calculate (specific statistic/formula)</w:t>
      </w:r>
    </w:p>
    <w:p w14:paraId="2D24B889" w14:textId="77777777" w:rsidR="00DF18AB" w:rsidRPr="00DF18AB" w:rsidRDefault="00DF18AB" w:rsidP="00DF18AB">
      <w:pPr>
        <w:numPr>
          <w:ilvl w:val="0"/>
          <w:numId w:val="4"/>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Code information into mutually exclusion and exhaustive categories</w:t>
      </w:r>
    </w:p>
    <w:p w14:paraId="74C81A23" w14:textId="77777777" w:rsidR="00DF18AB" w:rsidRPr="00DF18AB" w:rsidRDefault="00DF18AB" w:rsidP="00DF18AB">
      <w:pPr>
        <w:numPr>
          <w:ilvl w:val="0"/>
          <w:numId w:val="4"/>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Use an online search engine to find (research or data) on a specific topic. </w:t>
      </w:r>
    </w:p>
    <w:p w14:paraId="3B9F9DA9" w14:textId="77777777" w:rsidR="00DF18AB" w:rsidRPr="00DF18AB" w:rsidRDefault="00DF18AB" w:rsidP="00DF18AB">
      <w:pPr>
        <w:numPr>
          <w:ilvl w:val="0"/>
          <w:numId w:val="4"/>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Measure exact quantities  </w:t>
      </w:r>
    </w:p>
    <w:p w14:paraId="75703A6D" w14:textId="77777777" w:rsidR="00DF18AB" w:rsidRPr="00DF18AB" w:rsidRDefault="00DF18AB" w:rsidP="00DF18AB">
      <w:pPr>
        <w:numPr>
          <w:ilvl w:val="0"/>
          <w:numId w:val="4"/>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Operate a statistical program (EXCEL, SPSS, …) to generate (statistics, graphs, …) </w:t>
      </w:r>
    </w:p>
    <w:p w14:paraId="6D7E6639" w14:textId="77777777" w:rsidR="00DF18AB" w:rsidRPr="00DF18AB" w:rsidRDefault="00DF18AB" w:rsidP="00DF18AB">
      <w:pPr>
        <w:numPr>
          <w:ilvl w:val="0"/>
          <w:numId w:val="4"/>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Program instructions for a computer program </w:t>
      </w:r>
    </w:p>
    <w:p w14:paraId="25249803" w14:textId="77777777" w:rsidR="00DF18AB" w:rsidRPr="00DF18AB" w:rsidRDefault="00DF18AB" w:rsidP="00DF18AB">
      <w:pPr>
        <w:numPr>
          <w:ilvl w:val="0"/>
          <w:numId w:val="4"/>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Record data </w:t>
      </w:r>
    </w:p>
    <w:p w14:paraId="07E875F2" w14:textId="77777777" w:rsidR="00DF18AB" w:rsidRPr="00DF18AB" w:rsidRDefault="00DF18AB" w:rsidP="00DF18AB">
      <w:pPr>
        <w:rPr>
          <w:rFonts w:ascii="Times New Roman" w:eastAsia="Times New Roman" w:hAnsi="Times New Roman" w:cs="Times New Roman"/>
          <w:color w:val="000000"/>
        </w:rPr>
      </w:pPr>
    </w:p>
    <w:p w14:paraId="7C0189FF" w14:textId="77777777" w:rsidR="00DF18AB" w:rsidRPr="00DF18AB" w:rsidRDefault="00DF18AB" w:rsidP="00DF18AB">
      <w:pPr>
        <w:rPr>
          <w:rFonts w:ascii="Times New Roman" w:eastAsia="Times New Roman" w:hAnsi="Times New Roman" w:cs="Times New Roman"/>
          <w:color w:val="000000"/>
        </w:rPr>
      </w:pPr>
      <w:r w:rsidRPr="00DF18AB">
        <w:rPr>
          <w:rFonts w:ascii="Calibri" w:eastAsia="Times New Roman" w:hAnsi="Calibri" w:cs="Calibri"/>
          <w:color w:val="000000"/>
          <w:sz w:val="22"/>
          <w:szCs w:val="22"/>
          <w:u w:val="single"/>
        </w:rPr>
        <w:t>Knowledge and Conceptual Understanding</w:t>
      </w:r>
    </w:p>
    <w:p w14:paraId="6217E79B"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Cite possible values for a statistic (lower and upper bounds…)</w:t>
      </w:r>
    </w:p>
    <w:p w14:paraId="4A1D1BC5"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Classify variables in a (word problem, research article,…) as dependent, independent, or control variables.</w:t>
      </w:r>
    </w:p>
    <w:p w14:paraId="59BF3513"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Define statistics that measure (central tendency, dispersion,…)</w:t>
      </w:r>
    </w:p>
    <w:p w14:paraId="1763F1F2"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Describe method(s) of data collection and when they are employed</w:t>
      </w:r>
    </w:p>
    <w:p w14:paraId="704594CC"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Estimate expected values of a calculation given the type of process represented</w:t>
      </w:r>
    </w:p>
    <w:p w14:paraId="386A45AE"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Explain how (poverty, other concept) is measured by the (Census Bureau, other organizations).</w:t>
      </w:r>
    </w:p>
    <w:p w14:paraId="5FFFE985"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Select appropriate statistics for measuring association between variables</w:t>
      </w:r>
    </w:p>
    <w:p w14:paraId="77AE6DD4" w14:textId="77777777" w:rsidR="00DF18AB" w:rsidRPr="00DF18AB" w:rsidRDefault="00DF18AB" w:rsidP="00DF18AB">
      <w:pPr>
        <w:numPr>
          <w:ilvl w:val="0"/>
          <w:numId w:val="5"/>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Understand a research article</w:t>
      </w:r>
    </w:p>
    <w:p w14:paraId="79B84809" w14:textId="77777777" w:rsidR="00DF18AB" w:rsidRPr="00DF18AB" w:rsidRDefault="00DF18AB" w:rsidP="00DF18AB">
      <w:pPr>
        <w:rPr>
          <w:rFonts w:ascii="Times New Roman" w:eastAsia="Times New Roman" w:hAnsi="Times New Roman" w:cs="Times New Roman"/>
          <w:color w:val="000000"/>
        </w:rPr>
      </w:pPr>
    </w:p>
    <w:p w14:paraId="2DB0825F" w14:textId="77777777" w:rsidR="00DF18AB" w:rsidRPr="00DF18AB" w:rsidRDefault="00DF18AB" w:rsidP="00DF18AB">
      <w:pPr>
        <w:rPr>
          <w:rFonts w:ascii="Times New Roman" w:eastAsia="Times New Roman" w:hAnsi="Times New Roman" w:cs="Times New Roman"/>
          <w:color w:val="000000"/>
        </w:rPr>
      </w:pPr>
      <w:r w:rsidRPr="00DF18AB">
        <w:rPr>
          <w:rFonts w:ascii="Calibri" w:eastAsia="Times New Roman" w:hAnsi="Calibri" w:cs="Calibri"/>
          <w:color w:val="000000"/>
          <w:sz w:val="22"/>
          <w:szCs w:val="22"/>
          <w:u w:val="single"/>
        </w:rPr>
        <w:t>Thinking about how to apply and structure evidence for statements and arguments</w:t>
      </w:r>
    </w:p>
    <w:p w14:paraId="67864F26" w14:textId="77777777" w:rsidR="00DF18AB" w:rsidRPr="00DF18AB" w:rsidRDefault="00DF18AB" w:rsidP="00DF18AB">
      <w:pPr>
        <w:numPr>
          <w:ilvl w:val="0"/>
          <w:numId w:val="6"/>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Analyze data on (a specific topic) and its meaning</w:t>
      </w:r>
    </w:p>
    <w:p w14:paraId="26976070" w14:textId="77777777" w:rsidR="00DF18AB" w:rsidRPr="00DF18AB" w:rsidRDefault="00DF18AB" w:rsidP="00DF18AB">
      <w:pPr>
        <w:numPr>
          <w:ilvl w:val="0"/>
          <w:numId w:val="6"/>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Compare appropriate statistics (measuring public opinion….  overtime or for different groups) and draw conclusions about (trends, differences).</w:t>
      </w:r>
    </w:p>
    <w:p w14:paraId="185B774A" w14:textId="77777777" w:rsidR="00DF18AB" w:rsidRPr="00DF18AB" w:rsidRDefault="00DF18AB" w:rsidP="00DF18AB">
      <w:pPr>
        <w:numPr>
          <w:ilvl w:val="0"/>
          <w:numId w:val="6"/>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Compile statistics to create a picture of a current or historical period as a context for judging events or literature</w:t>
      </w:r>
    </w:p>
    <w:p w14:paraId="07FC1A1E" w14:textId="77777777" w:rsidR="00DF18AB" w:rsidRPr="00DF18AB" w:rsidRDefault="00DF18AB" w:rsidP="00DF18AB">
      <w:pPr>
        <w:numPr>
          <w:ilvl w:val="0"/>
          <w:numId w:val="6"/>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Evaluate the adequacy of data on a (specific topic).</w:t>
      </w:r>
    </w:p>
    <w:p w14:paraId="6D82A845" w14:textId="77777777" w:rsidR="00DF18AB" w:rsidRPr="00DF18AB" w:rsidRDefault="00DF18AB" w:rsidP="00DF18AB">
      <w:pPr>
        <w:numPr>
          <w:ilvl w:val="0"/>
          <w:numId w:val="6"/>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Formulate alternative hypothesis about causality </w:t>
      </w:r>
    </w:p>
    <w:p w14:paraId="487E41D2" w14:textId="77777777" w:rsidR="00DF18AB" w:rsidRPr="00DF18AB" w:rsidRDefault="00DF18AB" w:rsidP="00DF18AB">
      <w:pPr>
        <w:numPr>
          <w:ilvl w:val="0"/>
          <w:numId w:val="6"/>
        </w:numPr>
        <w:textAlignment w:val="baseline"/>
        <w:rPr>
          <w:rFonts w:ascii="Arial" w:eastAsia="Times New Roman" w:hAnsi="Arial" w:cs="Arial"/>
          <w:color w:val="000000"/>
          <w:sz w:val="22"/>
          <w:szCs w:val="22"/>
          <w:u w:val="single"/>
        </w:rPr>
      </w:pPr>
      <w:r w:rsidRPr="00DF18AB">
        <w:rPr>
          <w:rFonts w:ascii="Calibri" w:eastAsia="Times New Roman" w:hAnsi="Calibri" w:cs="Calibri"/>
          <w:color w:val="000000"/>
          <w:sz w:val="22"/>
          <w:szCs w:val="22"/>
        </w:rPr>
        <w:t>Interpret numerical evidence on (a specific topic) and its implications</w:t>
      </w:r>
    </w:p>
    <w:p w14:paraId="2EAFFEB7" w14:textId="77777777" w:rsidR="00DF18AB" w:rsidRPr="00DF18AB" w:rsidRDefault="00DF18AB" w:rsidP="00DF18AB">
      <w:pPr>
        <w:rPr>
          <w:rFonts w:ascii="Times New Roman" w:eastAsia="Times New Roman" w:hAnsi="Times New Roman" w:cs="Times New Roman"/>
          <w:color w:val="000000"/>
        </w:rPr>
      </w:pPr>
    </w:p>
    <w:p w14:paraId="30CB7BC3" w14:textId="77777777" w:rsidR="00DF18AB" w:rsidRPr="00DF18AB" w:rsidRDefault="00DF18AB" w:rsidP="00DF18AB">
      <w:pPr>
        <w:rPr>
          <w:rFonts w:ascii="Times New Roman" w:eastAsia="Times New Roman" w:hAnsi="Times New Roman" w:cs="Times New Roman"/>
          <w:color w:val="000000"/>
        </w:rPr>
      </w:pPr>
      <w:r w:rsidRPr="00DF18AB">
        <w:rPr>
          <w:rFonts w:ascii="Calibri" w:eastAsia="Times New Roman" w:hAnsi="Calibri" w:cs="Calibri"/>
          <w:color w:val="000000"/>
          <w:sz w:val="22"/>
          <w:szCs w:val="22"/>
          <w:u w:val="single"/>
        </w:rPr>
        <w:t>Communication</w:t>
      </w:r>
    </w:p>
    <w:p w14:paraId="0957B40C" w14:textId="77777777" w:rsidR="00DF18AB" w:rsidRPr="00DF18AB" w:rsidRDefault="00DF18AB" w:rsidP="00DF18AB">
      <w:pPr>
        <w:numPr>
          <w:ilvl w:val="0"/>
          <w:numId w:val="7"/>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Write about numbers in data analysis for a technical and general audience</w:t>
      </w:r>
    </w:p>
    <w:p w14:paraId="04A2D96D" w14:textId="77777777" w:rsidR="00DF18AB" w:rsidRPr="00DF18AB" w:rsidRDefault="00DF18AB" w:rsidP="00DF18AB">
      <w:pPr>
        <w:numPr>
          <w:ilvl w:val="0"/>
          <w:numId w:val="7"/>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Create tables showing results of data analysis</w:t>
      </w:r>
    </w:p>
    <w:p w14:paraId="767BCC63" w14:textId="77777777" w:rsidR="00DF18AB" w:rsidRPr="00DF18AB" w:rsidRDefault="00DF18AB" w:rsidP="00DF18AB">
      <w:pPr>
        <w:numPr>
          <w:ilvl w:val="0"/>
          <w:numId w:val="7"/>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Create visual representations of numerical materials (maps, graphs, and other info-graphics) </w:t>
      </w:r>
    </w:p>
    <w:p w14:paraId="065CEF19" w14:textId="77777777" w:rsidR="00DF18AB" w:rsidRPr="00DF18AB" w:rsidRDefault="00DF18AB" w:rsidP="00DF18AB">
      <w:pPr>
        <w:rPr>
          <w:rFonts w:ascii="Times New Roman" w:eastAsia="Times New Roman" w:hAnsi="Times New Roman" w:cs="Times New Roman"/>
          <w:color w:val="000000"/>
        </w:rPr>
      </w:pPr>
    </w:p>
    <w:p w14:paraId="364D52BF" w14:textId="77777777" w:rsidR="00DF18AB" w:rsidRPr="00DF18AB" w:rsidRDefault="00DF18AB" w:rsidP="00DF18AB">
      <w:pPr>
        <w:rPr>
          <w:rFonts w:ascii="Times New Roman" w:eastAsia="Times New Roman" w:hAnsi="Times New Roman" w:cs="Times New Roman"/>
          <w:color w:val="000000"/>
        </w:rPr>
      </w:pPr>
      <w:r w:rsidRPr="00DF18AB">
        <w:rPr>
          <w:rFonts w:ascii="Calibri" w:eastAsia="Times New Roman" w:hAnsi="Calibri" w:cs="Calibri"/>
          <w:color w:val="000000"/>
          <w:sz w:val="22"/>
          <w:szCs w:val="22"/>
          <w:u w:val="single"/>
        </w:rPr>
        <w:t>Attitudes and Values</w:t>
      </w:r>
    </w:p>
    <w:p w14:paraId="4F6C39DC" w14:textId="77777777" w:rsidR="00DF18AB" w:rsidRPr="00DF18AB" w:rsidRDefault="00DF18AB" w:rsidP="00DF18AB">
      <w:pPr>
        <w:numPr>
          <w:ilvl w:val="0"/>
          <w:numId w:val="8"/>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Recognize cultural differences in (reporting information, vocabulary…) that impact data collection and what is perceived as evidence</w:t>
      </w:r>
    </w:p>
    <w:p w14:paraId="05F489E9" w14:textId="77777777" w:rsidR="00DF18AB" w:rsidRPr="00DF18AB" w:rsidRDefault="00DF18AB" w:rsidP="00DF18AB">
      <w:pPr>
        <w:numPr>
          <w:ilvl w:val="0"/>
          <w:numId w:val="8"/>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Recognize the political context of data and what data is presented when judging arguments</w:t>
      </w:r>
    </w:p>
    <w:p w14:paraId="115B7315" w14:textId="77777777" w:rsidR="00DF18AB" w:rsidRPr="00DF18AB" w:rsidRDefault="00DF18AB" w:rsidP="00DF18AB">
      <w:pPr>
        <w:numPr>
          <w:ilvl w:val="0"/>
          <w:numId w:val="8"/>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lastRenderedPageBreak/>
        <w:t>Recognize ethical issues in data collection and presentation</w:t>
      </w:r>
    </w:p>
    <w:p w14:paraId="7C5AB262" w14:textId="77777777" w:rsidR="00DF18AB" w:rsidRPr="00DF18AB" w:rsidRDefault="00DF18AB" w:rsidP="00DF18AB">
      <w:pPr>
        <w:numPr>
          <w:ilvl w:val="0"/>
          <w:numId w:val="8"/>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Recognize the value of empirical evidence</w:t>
      </w:r>
    </w:p>
    <w:p w14:paraId="3E7A5DED" w14:textId="77777777" w:rsidR="00DF18AB" w:rsidRPr="00DF18AB" w:rsidRDefault="00DF18AB" w:rsidP="00DF18AB">
      <w:pPr>
        <w:numPr>
          <w:ilvl w:val="0"/>
          <w:numId w:val="8"/>
        </w:numPr>
        <w:textAlignment w:val="baseline"/>
        <w:rPr>
          <w:rFonts w:ascii="Arial" w:eastAsia="Times New Roman" w:hAnsi="Arial" w:cs="Arial"/>
          <w:color w:val="000000"/>
          <w:sz w:val="22"/>
          <w:szCs w:val="22"/>
        </w:rPr>
      </w:pPr>
      <w:r w:rsidRPr="00DF18AB">
        <w:rPr>
          <w:rFonts w:ascii="Calibri" w:eastAsia="Times New Roman" w:hAnsi="Calibri" w:cs="Calibri"/>
          <w:color w:val="000000"/>
          <w:sz w:val="22"/>
          <w:szCs w:val="22"/>
        </w:rPr>
        <w:t>Self-confidence in ability to use math and understand numerical materials</w:t>
      </w:r>
    </w:p>
    <w:p w14:paraId="181F65FB" w14:textId="77777777" w:rsidR="00973E0F" w:rsidRDefault="0053393D"/>
    <w:sectPr w:rsidR="00973E0F" w:rsidSect="0016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2CA6"/>
    <w:multiLevelType w:val="multilevel"/>
    <w:tmpl w:val="3FF0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D58E8"/>
    <w:multiLevelType w:val="multilevel"/>
    <w:tmpl w:val="0D16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77A36"/>
    <w:multiLevelType w:val="multilevel"/>
    <w:tmpl w:val="73D2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06F12"/>
    <w:multiLevelType w:val="multilevel"/>
    <w:tmpl w:val="BABC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71F96"/>
    <w:multiLevelType w:val="multilevel"/>
    <w:tmpl w:val="CECE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C3F28"/>
    <w:multiLevelType w:val="multilevel"/>
    <w:tmpl w:val="26B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B6952"/>
    <w:multiLevelType w:val="multilevel"/>
    <w:tmpl w:val="8BE6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A0E7A"/>
    <w:multiLevelType w:val="multilevel"/>
    <w:tmpl w:val="17B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AB"/>
    <w:rsid w:val="001638C0"/>
    <w:rsid w:val="0053393D"/>
    <w:rsid w:val="00754045"/>
    <w:rsid w:val="00BA2B95"/>
    <w:rsid w:val="00DF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3D406"/>
  <w14:defaultImageDpi w14:val="32767"/>
  <w15:chartTrackingRefBased/>
  <w15:docId w15:val="{0FE5555D-4CE9-4F43-9A56-23CE041C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8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4666</Characters>
  <Application>Microsoft Office Word</Application>
  <DocSecurity>0</DocSecurity>
  <Lines>166</Lines>
  <Paragraphs>91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Ilysse Baum</dc:creator>
  <cp:keywords/>
  <dc:description/>
  <cp:lastModifiedBy>Ilysse Baum</cp:lastModifiedBy>
  <cp:revision>2</cp:revision>
  <dcterms:created xsi:type="dcterms:W3CDTF">2020-03-08T18:48:00Z</dcterms:created>
  <dcterms:modified xsi:type="dcterms:W3CDTF">2020-03-08T18:48:00Z</dcterms:modified>
</cp:coreProperties>
</file>