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F80C" w14:textId="753F5A4F" w:rsidR="006D751C" w:rsidRPr="00820A71" w:rsidRDefault="00032FD7" w:rsidP="006D751C">
      <w:pPr>
        <w:spacing w:after="0" w:line="240" w:lineRule="auto"/>
        <w:contextualSpacing/>
        <w:rPr>
          <w:rFonts w:ascii="Gill Sans MT" w:hAnsi="Gill Sans MT"/>
          <w:b/>
          <w:bCs/>
          <w:sz w:val="48"/>
          <w:szCs w:val="48"/>
        </w:rPr>
      </w:pPr>
      <w:r w:rsidRPr="00820A71">
        <w:rPr>
          <w:rFonts w:ascii="Gill Sans MT" w:hAnsi="Gill Sans MT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CA5FCC0" wp14:editId="29E2A975">
            <wp:simplePos x="0" y="0"/>
            <wp:positionH relativeFrom="column">
              <wp:posOffset>-9525</wp:posOffset>
            </wp:positionH>
            <wp:positionV relativeFrom="paragraph">
              <wp:posOffset>231</wp:posOffset>
            </wp:positionV>
            <wp:extent cx="2085975" cy="862965"/>
            <wp:effectExtent l="0" t="0" r="0" b="635"/>
            <wp:wrapSquare wrapText="bothSides"/>
            <wp:docPr id="1216816735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16735" name="Picture 1" descr="A logo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A87" w:rsidRPr="00820A71">
        <w:rPr>
          <w:rFonts w:ascii="Gill Sans MT" w:hAnsi="Gill Sans MT"/>
          <w:b/>
          <w:bCs/>
          <w:noProof/>
          <w:sz w:val="48"/>
          <w:szCs w:val="48"/>
        </w:rPr>
        <mc:AlternateContent>
          <mc:Choice Requires="wps">
            <w:drawing>
              <wp:inline distT="0" distB="0" distL="0" distR="0" wp14:anchorId="22C7BD08" wp14:editId="4EFA6731">
                <wp:extent cx="6882938" cy="862965"/>
                <wp:effectExtent l="0" t="0" r="635" b="635"/>
                <wp:docPr id="1590196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938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2428E" w14:textId="4E3EF76C" w:rsidR="003E1A87" w:rsidRDefault="003E1A87" w:rsidP="000F7FB0">
                            <w:pPr>
                              <w:spacing w:line="240" w:lineRule="auto"/>
                              <w:jc w:val="center"/>
                            </w:pPr>
                            <w:r w:rsidRPr="003E1A87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  <w:szCs w:val="48"/>
                              </w:rPr>
                              <w:t>Academic Departments and Programs</w:t>
                            </w:r>
                            <w:r w:rsidR="000F7FB0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 w:rsidR="000F7FB0" w:rsidRPr="003E1A87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  <w:szCs w:val="48"/>
                              </w:rPr>
                              <w:t>Annual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C7B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95pt;height: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" fillcolor="white [3201]" stroked="f" strokeweight=".5pt">
                <v:textbox>
                  <w:txbxContent>
                    <w:p w14:paraId="4932428E" w14:textId="4E3EF76C" w:rsidR="003E1A87" w:rsidRDefault="003E1A87" w:rsidP="000F7FB0">
                      <w:pPr>
                        <w:spacing w:line="240" w:lineRule="auto"/>
                        <w:jc w:val="center"/>
                      </w:pPr>
                      <w:r w:rsidRPr="003E1A87">
                        <w:rPr>
                          <w:rFonts w:ascii="Gill Sans MT" w:hAnsi="Gill Sans MT"/>
                          <w:b/>
                          <w:bCs/>
                          <w:sz w:val="48"/>
                          <w:szCs w:val="48"/>
                        </w:rPr>
                        <w:t>Academic Departments and Programs</w:t>
                      </w:r>
                      <w:r w:rsidR="000F7FB0">
                        <w:rPr>
                          <w:rFonts w:ascii="Gill Sans MT" w:hAnsi="Gill Sans MT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 w:rsidR="000F7FB0" w:rsidRPr="003E1A87">
                        <w:rPr>
                          <w:rFonts w:ascii="Gill Sans MT" w:hAnsi="Gill Sans MT"/>
                          <w:b/>
                          <w:bCs/>
                          <w:sz w:val="48"/>
                          <w:szCs w:val="48"/>
                        </w:rPr>
                        <w:t>Annual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3E08AF" w14:textId="7BE5935E" w:rsidR="00495C1A" w:rsidRPr="00820A71" w:rsidRDefault="005841B9" w:rsidP="00904169">
      <w:pPr>
        <w:tabs>
          <w:tab w:val="left" w:pos="3240"/>
        </w:tabs>
        <w:spacing w:after="0"/>
        <w:contextualSpacing/>
        <w:rPr>
          <w:rFonts w:ascii="Gill Sans MT" w:hAnsi="Gill Sans MT"/>
          <w:b/>
          <w:bCs/>
          <w:sz w:val="28"/>
          <w:szCs w:val="28"/>
        </w:rPr>
      </w:pPr>
      <w:r w:rsidRPr="00820A71">
        <w:rPr>
          <w:rFonts w:ascii="Gill Sans MT" w:hAnsi="Gill Sans MT"/>
          <w:b/>
          <w:bCs/>
          <w:sz w:val="28"/>
          <w:szCs w:val="28"/>
        </w:rPr>
        <w:t>Department</w:t>
      </w:r>
      <w:r w:rsidR="00F12A72" w:rsidRPr="00820A71">
        <w:rPr>
          <w:rFonts w:ascii="Gill Sans MT" w:hAnsi="Gill Sans MT"/>
          <w:b/>
          <w:bCs/>
          <w:sz w:val="28"/>
          <w:szCs w:val="28"/>
        </w:rPr>
        <w:t xml:space="preserve"> / Program</w:t>
      </w:r>
      <w:r w:rsidRPr="00820A71">
        <w:rPr>
          <w:rFonts w:ascii="Gill Sans MT" w:hAnsi="Gill Sans MT"/>
          <w:b/>
          <w:bCs/>
          <w:sz w:val="28"/>
          <w:szCs w:val="28"/>
        </w:rPr>
        <w:t>:</w:t>
      </w:r>
      <w:r w:rsidR="00074635" w:rsidRPr="00820A71">
        <w:rPr>
          <w:rFonts w:ascii="Gill Sans MT" w:hAnsi="Gill Sans MT"/>
          <w:b/>
          <w:bCs/>
          <w:sz w:val="28"/>
          <w:szCs w:val="28"/>
        </w:rPr>
        <w:tab/>
      </w:r>
      <w:r w:rsidR="00CF7156" w:rsidRPr="00292D2F">
        <w:rPr>
          <w:rFonts w:ascii="Gill Sans MT" w:hAnsi="Gill Sans MT"/>
          <w:b/>
          <w:bCs/>
          <w:sz w:val="28"/>
          <w:szCs w:val="28"/>
          <w:u w:val="single"/>
        </w:rPr>
        <w:t>(insert here)</w:t>
      </w:r>
      <w:r w:rsidRPr="00292D2F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292D2F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292D2F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F12A72" w:rsidRPr="00292D2F">
        <w:rPr>
          <w:rFonts w:ascii="Gill Sans MT" w:hAnsi="Gill Sans MT"/>
          <w:b/>
          <w:bCs/>
          <w:sz w:val="28"/>
          <w:szCs w:val="28"/>
          <w:u w:val="single"/>
        </w:rPr>
        <w:br/>
      </w:r>
      <w:r w:rsidR="00074635" w:rsidRPr="00904169">
        <w:rPr>
          <w:rFonts w:ascii="Gill Sans MT" w:hAnsi="Gill Sans MT"/>
          <w:b/>
          <w:bCs/>
          <w:sz w:val="24"/>
          <w:szCs w:val="24"/>
        </w:rPr>
        <w:t>Current</w:t>
      </w:r>
      <w:r w:rsidR="00F12A72" w:rsidRPr="00904169">
        <w:rPr>
          <w:rFonts w:ascii="Gill Sans MT" w:hAnsi="Gill Sans MT"/>
          <w:b/>
          <w:bCs/>
          <w:sz w:val="24"/>
          <w:szCs w:val="24"/>
        </w:rPr>
        <w:t xml:space="preserve"> </w:t>
      </w:r>
      <w:r w:rsidR="00C42E9A">
        <w:rPr>
          <w:rFonts w:ascii="Gill Sans MT" w:hAnsi="Gill Sans MT"/>
          <w:b/>
          <w:bCs/>
          <w:sz w:val="24"/>
          <w:szCs w:val="24"/>
        </w:rPr>
        <w:t xml:space="preserve">Academic </w:t>
      </w:r>
      <w:r w:rsidR="00FE5A77" w:rsidRPr="00904169">
        <w:rPr>
          <w:rFonts w:ascii="Gill Sans MT" w:hAnsi="Gill Sans MT"/>
          <w:b/>
          <w:bCs/>
          <w:sz w:val="24"/>
          <w:szCs w:val="24"/>
        </w:rPr>
        <w:t>Year:</w:t>
      </w:r>
      <w:r w:rsidR="00074635" w:rsidRPr="00904169">
        <w:rPr>
          <w:rFonts w:ascii="Gill Sans MT" w:hAnsi="Gill Sans MT"/>
          <w:b/>
          <w:bCs/>
          <w:sz w:val="24"/>
          <w:szCs w:val="24"/>
        </w:rPr>
        <w:tab/>
      </w:r>
      <w:r w:rsidR="00C42E9A">
        <w:rPr>
          <w:rFonts w:ascii="Gill Sans MT" w:hAnsi="Gill Sans MT"/>
          <w:b/>
          <w:bCs/>
          <w:sz w:val="24"/>
          <w:szCs w:val="24"/>
        </w:rPr>
        <w:t>20XX-</w:t>
      </w:r>
      <w:r w:rsidR="0018120D" w:rsidRPr="00904169">
        <w:rPr>
          <w:rFonts w:ascii="Gill Sans MT" w:hAnsi="Gill Sans MT"/>
          <w:b/>
          <w:bCs/>
          <w:sz w:val="24"/>
          <w:szCs w:val="24"/>
        </w:rPr>
        <w:t>20</w:t>
      </w:r>
      <w:r w:rsidR="00F32F09">
        <w:rPr>
          <w:rFonts w:ascii="Gill Sans MT" w:hAnsi="Gill Sans MT"/>
          <w:b/>
          <w:bCs/>
          <w:sz w:val="24"/>
          <w:szCs w:val="24"/>
        </w:rPr>
        <w:t>XX</w:t>
      </w:r>
      <w:r w:rsidR="00F12A72" w:rsidRPr="00904169">
        <w:rPr>
          <w:rFonts w:ascii="Gill Sans MT" w:hAnsi="Gill Sans MT"/>
          <w:b/>
          <w:bCs/>
          <w:sz w:val="24"/>
          <w:szCs w:val="24"/>
        </w:rPr>
        <w:br/>
      </w:r>
      <w:hyperlink r:id="rId12" w:history="1">
        <w:r w:rsidR="00F12A72" w:rsidRPr="00292D2F">
          <w:rPr>
            <w:rStyle w:val="Hyperlink"/>
            <w:rFonts w:ascii="Gill Sans MT" w:hAnsi="Gill Sans MT"/>
            <w:b/>
            <w:bCs/>
            <w:color w:val="7F7F7F" w:themeColor="text1" w:themeTint="80"/>
            <w:sz w:val="24"/>
            <w:szCs w:val="24"/>
          </w:rPr>
          <w:t>Next Self-Study</w:t>
        </w:r>
      </w:hyperlink>
      <w:r w:rsidR="00F12A72" w:rsidRPr="00904169">
        <w:rPr>
          <w:rFonts w:ascii="Gill Sans MT" w:hAnsi="Gill Sans MT"/>
          <w:b/>
          <w:bCs/>
          <w:sz w:val="24"/>
          <w:szCs w:val="24"/>
        </w:rPr>
        <w:t xml:space="preserve"> Year:</w:t>
      </w:r>
      <w:r w:rsidR="00074635" w:rsidRPr="00904169">
        <w:rPr>
          <w:rFonts w:ascii="Gill Sans MT" w:hAnsi="Gill Sans MT"/>
          <w:b/>
          <w:bCs/>
          <w:sz w:val="24"/>
          <w:szCs w:val="24"/>
        </w:rPr>
        <w:tab/>
      </w:r>
      <w:r w:rsidR="00C42E9A">
        <w:rPr>
          <w:rFonts w:ascii="Gill Sans MT" w:hAnsi="Gill Sans MT"/>
          <w:b/>
          <w:bCs/>
          <w:sz w:val="24"/>
          <w:szCs w:val="24"/>
        </w:rPr>
        <w:t>20XX-</w:t>
      </w:r>
      <w:r w:rsidR="0018120D" w:rsidRPr="00904169">
        <w:rPr>
          <w:rFonts w:ascii="Gill Sans MT" w:hAnsi="Gill Sans MT"/>
          <w:b/>
          <w:bCs/>
          <w:sz w:val="24"/>
          <w:szCs w:val="24"/>
        </w:rPr>
        <w:t>20</w:t>
      </w:r>
      <w:r w:rsidR="00F32F09">
        <w:rPr>
          <w:rFonts w:ascii="Gill Sans MT" w:hAnsi="Gill Sans MT"/>
          <w:b/>
          <w:bCs/>
          <w:sz w:val="24"/>
          <w:szCs w:val="24"/>
        </w:rPr>
        <w:t>XX</w:t>
      </w:r>
    </w:p>
    <w:p w14:paraId="1DF3AC3C" w14:textId="77777777" w:rsidR="00495C1A" w:rsidRPr="00820A71" w:rsidRDefault="00495C1A" w:rsidP="00DC602B">
      <w:pPr>
        <w:spacing w:after="0" w:line="240" w:lineRule="auto"/>
        <w:rPr>
          <w:rFonts w:ascii="Gill Sans MT" w:hAnsi="Gill Sans MT"/>
        </w:rPr>
      </w:pPr>
    </w:p>
    <w:p w14:paraId="53AE6965" w14:textId="2F6C6A1C" w:rsidR="0029417C" w:rsidRPr="00820A71" w:rsidRDefault="0029417C" w:rsidP="005127F7">
      <w:pPr>
        <w:tabs>
          <w:tab w:val="left" w:pos="2430"/>
          <w:tab w:val="left" w:pos="3870"/>
        </w:tabs>
        <w:spacing w:after="120" w:line="240" w:lineRule="auto"/>
        <w:ind w:left="2430" w:hanging="2430"/>
        <w:rPr>
          <w:rFonts w:ascii="Gill Sans MT" w:hAnsi="Gill Sans MT"/>
        </w:rPr>
      </w:pPr>
      <w:r w:rsidRPr="00820A71">
        <w:rPr>
          <w:rFonts w:ascii="Gill Sans MT" w:hAnsi="Gill Sans MT"/>
          <w:b/>
          <w:bCs/>
        </w:rPr>
        <w:t>Attach to this report:</w:t>
      </w:r>
      <w:r w:rsidRPr="00820A71">
        <w:rPr>
          <w:rFonts w:ascii="Gill Sans MT" w:hAnsi="Gill Sans MT"/>
        </w:rPr>
        <w:t xml:space="preserve"> </w:t>
      </w:r>
      <w:r>
        <w:tab/>
      </w:r>
      <w:r w:rsidR="0018120D" w:rsidRPr="00820A71">
        <w:rPr>
          <w:rFonts w:ascii="Gill Sans MT" w:hAnsi="Gill Sans MT"/>
          <w:b/>
          <w:bCs/>
          <w:color w:val="E71839"/>
        </w:rPr>
        <w:t>Appendix A.</w:t>
      </w:r>
      <w:r w:rsidR="0018120D" w:rsidRPr="00820A71">
        <w:rPr>
          <w:rFonts w:ascii="Gill Sans MT" w:hAnsi="Gill Sans MT"/>
        </w:rPr>
        <w:t xml:space="preserve"> </w:t>
      </w:r>
      <w:r w:rsidR="00E72895">
        <w:tab/>
      </w:r>
      <w:r w:rsidR="00904169">
        <w:rPr>
          <w:rFonts w:ascii="Gill Sans MT" w:hAnsi="Gill Sans MT"/>
        </w:rPr>
        <w:t>A</w:t>
      </w:r>
      <w:r w:rsidRPr="00820A71">
        <w:rPr>
          <w:rFonts w:ascii="Gill Sans MT" w:hAnsi="Gill Sans MT"/>
        </w:rPr>
        <w:t>nnual assessment documents</w:t>
      </w:r>
      <w:r w:rsidR="0018120D" w:rsidRPr="00820A71">
        <w:rPr>
          <w:rFonts w:ascii="Gill Sans MT" w:hAnsi="Gill Sans MT"/>
        </w:rPr>
        <w:t>.</w:t>
      </w:r>
      <w:r w:rsidRPr="00820A71">
        <w:rPr>
          <w:rFonts w:ascii="Gill Sans MT" w:hAnsi="Gill Sans MT"/>
        </w:rPr>
        <w:t xml:space="preserve"> </w:t>
      </w:r>
      <w:r w:rsidR="0018120D">
        <w:br/>
      </w:r>
      <w:r w:rsidR="0018120D" w:rsidRPr="00820A71">
        <w:rPr>
          <w:rFonts w:ascii="Gill Sans MT" w:hAnsi="Gill Sans MT"/>
          <w:b/>
          <w:bCs/>
          <w:color w:val="E71839"/>
        </w:rPr>
        <w:t>Appendix B.</w:t>
      </w:r>
      <w:r w:rsidR="0018120D" w:rsidRPr="00820A71">
        <w:rPr>
          <w:rFonts w:ascii="Gill Sans MT" w:hAnsi="Gill Sans MT"/>
          <w:color w:val="E71839"/>
        </w:rPr>
        <w:t xml:space="preserve"> </w:t>
      </w:r>
      <w:r w:rsidR="36E8EE1F" w:rsidRPr="4CC15860">
        <w:rPr>
          <w:rFonts w:ascii="Gill Sans MT" w:hAnsi="Gill Sans MT"/>
          <w:color w:val="E71839"/>
        </w:rPr>
        <w:t xml:space="preserve">  </w:t>
      </w:r>
      <w:r w:rsidR="000B63CC">
        <w:rPr>
          <w:rFonts w:ascii="Gill Sans MT" w:hAnsi="Gill Sans MT"/>
        </w:rPr>
        <w:t>Cu</w:t>
      </w:r>
      <w:r w:rsidRPr="00820A71">
        <w:rPr>
          <w:rFonts w:ascii="Gill Sans MT" w:hAnsi="Gill Sans MT"/>
        </w:rPr>
        <w:t xml:space="preserve">rricular changes approved this year </w:t>
      </w:r>
      <w:r w:rsidR="000B63CC">
        <w:rPr>
          <w:rFonts w:ascii="Gill Sans MT" w:hAnsi="Gill Sans MT"/>
        </w:rPr>
        <w:t>with</w:t>
      </w:r>
      <w:r w:rsidRPr="00820A71">
        <w:rPr>
          <w:rFonts w:ascii="Gill Sans MT" w:hAnsi="Gill Sans MT"/>
        </w:rPr>
        <w:t xml:space="preserve"> justifications</w:t>
      </w:r>
      <w:r w:rsidR="0018120D" w:rsidRPr="00820A71">
        <w:rPr>
          <w:rFonts w:ascii="Gill Sans MT" w:hAnsi="Gill Sans MT"/>
        </w:rPr>
        <w:t>.</w:t>
      </w:r>
    </w:p>
    <w:p w14:paraId="2AFE91E3" w14:textId="4E307161" w:rsidR="00DC602B" w:rsidRPr="00441506" w:rsidRDefault="00915202" w:rsidP="0018120D">
      <w:pPr>
        <w:tabs>
          <w:tab w:val="left" w:pos="2070"/>
        </w:tabs>
        <w:spacing w:after="120" w:line="240" w:lineRule="auto"/>
        <w:rPr>
          <w:rFonts w:ascii="Gill Sans MT" w:hAnsi="Gill Sans MT"/>
          <w:color w:val="4B8CD1"/>
        </w:rPr>
      </w:pPr>
      <w:r w:rsidRPr="00441506">
        <w:rPr>
          <w:rFonts w:ascii="Gill Sans MT" w:hAnsi="Gill Sans MT"/>
          <w:color w:val="4B8CD1"/>
        </w:rPr>
        <w:t>Expand the boxes as necessary to fully answer the prompts.</w:t>
      </w:r>
    </w:p>
    <w:p w14:paraId="544179A3" w14:textId="711435FA" w:rsidR="00F27B3C" w:rsidRPr="00F27B3C" w:rsidRDefault="00130B73" w:rsidP="00C42E9A">
      <w:pPr>
        <w:spacing w:before="240" w:after="0" w:line="240" w:lineRule="auto"/>
        <w:rPr>
          <w:rFonts w:ascii="Gill Sans MT" w:hAnsi="Gill Sans MT"/>
        </w:rPr>
      </w:pPr>
      <w:r w:rsidRPr="00820A71">
        <w:rPr>
          <w:rFonts w:ascii="Gill Sans MT" w:hAnsi="Gill Sans MT"/>
          <w:b/>
          <w:bCs/>
          <w:color w:val="E71335"/>
          <w:sz w:val="28"/>
          <w:szCs w:val="28"/>
        </w:rPr>
        <w:t>Summary</w:t>
      </w:r>
      <w:r w:rsidR="00F27B3C" w:rsidRPr="00F27B3C">
        <w:rPr>
          <w:rFonts w:ascii="Gill Sans MT" w:hAnsi="Gill Sans MT"/>
        </w:rPr>
        <w:t xml:space="preserve"> </w:t>
      </w:r>
      <w:r w:rsidR="00F27B3C">
        <w:rPr>
          <w:rFonts w:ascii="Gill Sans MT" w:hAnsi="Gill Sans MT"/>
        </w:rPr>
        <w:t xml:space="preserve"> </w:t>
      </w:r>
      <w:r w:rsidR="00F27B3C">
        <w:rPr>
          <w:rFonts w:ascii="Gill Sans MT" w:hAnsi="Gill Sans MT"/>
        </w:rPr>
        <w:br/>
        <w:t>Summarize the past academic year. (</w:t>
      </w:r>
      <w:r w:rsidR="00F27B3C" w:rsidRPr="00820A71">
        <w:rPr>
          <w:rFonts w:ascii="Gill Sans MT" w:hAnsi="Gill Sans MT"/>
        </w:rPr>
        <w:t>Refer to attachments as necessary.</w:t>
      </w:r>
      <w:r w:rsidR="00F27B3C">
        <w:rPr>
          <w:rFonts w:ascii="Gill Sans MT" w:hAnsi="Gill Sans MT"/>
        </w:rPr>
        <w:t>)</w:t>
      </w:r>
    </w:p>
    <w:p w14:paraId="66D86980" w14:textId="77777777" w:rsidR="004D1FF6" w:rsidRDefault="00150596" w:rsidP="004D1FF6">
      <w:pPr>
        <w:pStyle w:val="ListParagraph"/>
        <w:numPr>
          <w:ilvl w:val="0"/>
          <w:numId w:val="24"/>
        </w:numPr>
        <w:spacing w:after="120" w:line="240" w:lineRule="auto"/>
        <w:rPr>
          <w:rFonts w:ascii="Gill Sans MT" w:hAnsi="Gill Sans MT"/>
        </w:rPr>
      </w:pPr>
      <w:r w:rsidRPr="004D1FF6">
        <w:rPr>
          <w:rFonts w:ascii="Gill Sans MT" w:hAnsi="Gill Sans MT"/>
        </w:rPr>
        <w:t>Include a summary of major changes that have occurred in your department / program</w:t>
      </w:r>
      <w:r w:rsidR="004D1FF6" w:rsidRPr="004D1FF6">
        <w:rPr>
          <w:rFonts w:ascii="Gill Sans MT" w:hAnsi="Gill Sans MT"/>
        </w:rPr>
        <w:t>.</w:t>
      </w:r>
      <w:r w:rsidRPr="004D1FF6">
        <w:rPr>
          <w:rFonts w:ascii="Gill Sans MT" w:hAnsi="Gill Sans MT"/>
        </w:rPr>
        <w:t xml:space="preserve"> </w:t>
      </w:r>
    </w:p>
    <w:p w14:paraId="7BF9C529" w14:textId="77777777" w:rsidR="004D1FF6" w:rsidRDefault="004D1FF6" w:rsidP="004D1FF6">
      <w:pPr>
        <w:pStyle w:val="ListParagraph"/>
        <w:numPr>
          <w:ilvl w:val="0"/>
          <w:numId w:val="24"/>
        </w:numPr>
        <w:spacing w:after="120" w:line="240" w:lineRule="auto"/>
        <w:rPr>
          <w:rFonts w:ascii="Gill Sans MT" w:hAnsi="Gill Sans MT"/>
        </w:rPr>
      </w:pPr>
      <w:r w:rsidRPr="004D1FF6">
        <w:rPr>
          <w:rFonts w:ascii="Gill Sans MT" w:hAnsi="Gill Sans MT"/>
        </w:rPr>
        <w:t>D</w:t>
      </w:r>
      <w:r w:rsidR="00150596" w:rsidRPr="004D1FF6">
        <w:rPr>
          <w:rFonts w:ascii="Gill Sans MT" w:hAnsi="Gill Sans MT"/>
        </w:rPr>
        <w:t>iscuss changes in your faculty and student composition</w:t>
      </w:r>
      <w:r w:rsidRPr="004D1FF6">
        <w:rPr>
          <w:rFonts w:ascii="Gill Sans MT" w:hAnsi="Gill Sans MT"/>
        </w:rPr>
        <w:t>.</w:t>
      </w:r>
      <w:r w:rsidR="00150596" w:rsidRPr="004D1FF6">
        <w:rPr>
          <w:rFonts w:ascii="Gill Sans MT" w:hAnsi="Gill Sans MT"/>
        </w:rPr>
        <w:t xml:space="preserve"> </w:t>
      </w:r>
    </w:p>
    <w:p w14:paraId="1A336FAD" w14:textId="177844F2" w:rsidR="00905889" w:rsidRPr="004D1FF6" w:rsidRDefault="004D1FF6" w:rsidP="004D1FF6">
      <w:pPr>
        <w:pStyle w:val="ListParagraph"/>
        <w:numPr>
          <w:ilvl w:val="0"/>
          <w:numId w:val="24"/>
        </w:numPr>
        <w:spacing w:after="120" w:line="240" w:lineRule="auto"/>
        <w:rPr>
          <w:rFonts w:ascii="Gill Sans MT" w:hAnsi="Gill Sans MT"/>
        </w:rPr>
      </w:pPr>
      <w:r w:rsidRPr="004D1FF6">
        <w:rPr>
          <w:rFonts w:ascii="Gill Sans MT" w:hAnsi="Gill Sans MT"/>
        </w:rPr>
        <w:t>H</w:t>
      </w:r>
      <w:r w:rsidR="00150596" w:rsidRPr="004D1FF6">
        <w:rPr>
          <w:rFonts w:ascii="Gill Sans MT" w:hAnsi="Gill Sans MT"/>
        </w:rPr>
        <w:t xml:space="preserve">ighlight significant accomplishments from the past year. </w:t>
      </w:r>
    </w:p>
    <w:p w14:paraId="260137C7" w14:textId="0CB26EDE" w:rsidR="008154B0" w:rsidRPr="00820A71" w:rsidRDefault="00905889" w:rsidP="00037A36">
      <w:pPr>
        <w:spacing w:after="120" w:line="240" w:lineRule="auto"/>
        <w:rPr>
          <w:rFonts w:ascii="Gill Sans MT" w:hAnsi="Gill Sans MT"/>
        </w:rPr>
      </w:pPr>
      <w:r w:rsidRPr="00820A71">
        <w:rPr>
          <w:rFonts w:ascii="Gill Sans MT" w:hAnsi="Gill Sans MT"/>
          <w:i/>
          <w:iCs/>
        </w:rPr>
        <w:t xml:space="preserve">It is encouraged that you read through the </w:t>
      </w:r>
      <w:hyperlink r:id="rId13">
        <w:r w:rsidRPr="4CC15860">
          <w:rPr>
            <w:rStyle w:val="Hyperlink"/>
            <w:rFonts w:ascii="Gill Sans MT" w:hAnsi="Gill Sans MT"/>
            <w:i/>
            <w:iCs/>
            <w:color w:val="E71839"/>
          </w:rPr>
          <w:t>Self-Study Report guidance</w:t>
        </w:r>
      </w:hyperlink>
      <w:r w:rsidRPr="4CC15860">
        <w:rPr>
          <w:rFonts w:ascii="Gill Sans MT" w:hAnsi="Gill Sans MT"/>
          <w:i/>
          <w:color w:val="E71839"/>
        </w:rPr>
        <w:t xml:space="preserve"> </w:t>
      </w:r>
      <w:r w:rsidRPr="00820A71">
        <w:rPr>
          <w:rFonts w:ascii="Gill Sans MT" w:hAnsi="Gill Sans MT"/>
          <w:i/>
          <w:iCs/>
        </w:rPr>
        <w:t xml:space="preserve">to see the topics that are addressed in a </w:t>
      </w:r>
      <w:r w:rsidR="00CC2C38">
        <w:rPr>
          <w:rFonts w:ascii="Gill Sans MT" w:hAnsi="Gill Sans MT"/>
          <w:i/>
          <w:iCs/>
        </w:rPr>
        <w:t xml:space="preserve">Departmental </w:t>
      </w:r>
      <w:r w:rsidRPr="00820A71">
        <w:rPr>
          <w:rFonts w:ascii="Gill Sans MT" w:hAnsi="Gill Sans MT"/>
          <w:i/>
          <w:iCs/>
        </w:rPr>
        <w:t>Self-Study Report. If you have updates related to any of those topics, mention them.</w:t>
      </w:r>
    </w:p>
    <w:tbl>
      <w:tblPr>
        <w:tblStyle w:val="TableGrid"/>
        <w:tblW w:w="5075" w:type="pct"/>
        <w:tblLook w:val="04A0" w:firstRow="1" w:lastRow="0" w:firstColumn="1" w:lastColumn="0" w:noHBand="0" w:noVBand="1"/>
      </w:tblPr>
      <w:tblGrid>
        <w:gridCol w:w="14606"/>
      </w:tblGrid>
      <w:tr w:rsidR="008154B0" w:rsidRPr="00820A71" w14:paraId="28B795F9" w14:textId="77777777" w:rsidTr="003E1A87">
        <w:trPr>
          <w:trHeight w:val="1096"/>
        </w:trPr>
        <w:tc>
          <w:tcPr>
            <w:tcW w:w="10952" w:type="dxa"/>
          </w:tcPr>
          <w:p w14:paraId="17C5A5F9" w14:textId="114FCC41" w:rsidR="008154B0" w:rsidRPr="00820A71" w:rsidRDefault="00074635" w:rsidP="008154B0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  <w:r w:rsidRPr="00820A71">
              <w:rPr>
                <w:rFonts w:ascii="Gill Sans MT" w:hAnsi="Gill Sans MT"/>
                <w:i/>
                <w:iCs/>
                <w:color w:val="808080" w:themeColor="background1" w:themeShade="80"/>
              </w:rPr>
              <w:t>(Add narrative here)</w:t>
            </w:r>
          </w:p>
          <w:p w14:paraId="583DD5CF" w14:textId="77777777" w:rsidR="003E1A87" w:rsidRPr="00820A71" w:rsidRDefault="003E1A87" w:rsidP="008154B0">
            <w:pPr>
              <w:rPr>
                <w:rFonts w:ascii="Gill Sans MT" w:hAnsi="Gill Sans MT"/>
              </w:rPr>
            </w:pPr>
          </w:p>
          <w:p w14:paraId="6F9FFDC8" w14:textId="77777777" w:rsidR="003E1A87" w:rsidRPr="00820A71" w:rsidRDefault="003E1A87" w:rsidP="008154B0">
            <w:pPr>
              <w:rPr>
                <w:rFonts w:ascii="Gill Sans MT" w:hAnsi="Gill Sans MT"/>
              </w:rPr>
            </w:pPr>
          </w:p>
          <w:p w14:paraId="095F511E" w14:textId="77777777" w:rsidR="003E1A87" w:rsidRPr="00820A71" w:rsidRDefault="003E1A87" w:rsidP="008154B0">
            <w:pPr>
              <w:rPr>
                <w:rFonts w:ascii="Gill Sans MT" w:hAnsi="Gill Sans MT"/>
              </w:rPr>
            </w:pPr>
          </w:p>
        </w:tc>
      </w:tr>
    </w:tbl>
    <w:p w14:paraId="734E912A" w14:textId="77777777" w:rsidR="00470C35" w:rsidRPr="00820A71" w:rsidRDefault="00470C35" w:rsidP="008154B0">
      <w:pPr>
        <w:spacing w:after="0" w:line="240" w:lineRule="auto"/>
        <w:rPr>
          <w:rFonts w:ascii="Gill Sans MT" w:hAnsi="Gill Sans MT"/>
        </w:rPr>
      </w:pPr>
    </w:p>
    <w:p w14:paraId="38EC43A2" w14:textId="7360AE3D" w:rsidR="00074635" w:rsidRPr="00820A71" w:rsidRDefault="00074635" w:rsidP="00074635">
      <w:pPr>
        <w:spacing w:after="0" w:line="240" w:lineRule="auto"/>
        <w:rPr>
          <w:rFonts w:ascii="Gill Sans MT" w:hAnsi="Gill Sans MT"/>
          <w:b/>
          <w:bCs/>
          <w:color w:val="E71335"/>
          <w:sz w:val="28"/>
          <w:szCs w:val="28"/>
        </w:rPr>
      </w:pPr>
      <w:r w:rsidRPr="00820A71">
        <w:rPr>
          <w:rFonts w:ascii="Gill Sans MT" w:hAnsi="Gill Sans MT"/>
          <w:b/>
          <w:bCs/>
          <w:color w:val="E71335"/>
          <w:sz w:val="28"/>
          <w:szCs w:val="28"/>
        </w:rPr>
        <w:t>Resource Allocation</w:t>
      </w:r>
    </w:p>
    <w:p w14:paraId="321C77A3" w14:textId="498755E6" w:rsidR="00F27B3C" w:rsidRPr="00820A71" w:rsidRDefault="00157D67" w:rsidP="00F27B3C">
      <w:pPr>
        <w:spacing w:after="0" w:line="240" w:lineRule="auto"/>
        <w:rPr>
          <w:rFonts w:ascii="Gill Sans MT" w:hAnsi="Gill Sans MT"/>
        </w:rPr>
      </w:pPr>
      <w:r w:rsidRPr="00820A71">
        <w:rPr>
          <w:rFonts w:ascii="Gill Sans MT" w:hAnsi="Gill Sans MT"/>
        </w:rPr>
        <w:t xml:space="preserve">How have you allocated your resources in the past year? </w:t>
      </w:r>
      <w:r w:rsidR="00F27B3C">
        <w:rPr>
          <w:rFonts w:ascii="Gill Sans MT" w:hAnsi="Gill Sans MT"/>
        </w:rPr>
        <w:t xml:space="preserve"> </w:t>
      </w:r>
      <w:r w:rsidR="00F27B3C" w:rsidRPr="00820A71">
        <w:rPr>
          <w:rFonts w:ascii="Gill Sans MT" w:hAnsi="Gill Sans MT"/>
        </w:rPr>
        <w:t>In particular:</w:t>
      </w:r>
    </w:p>
    <w:p w14:paraId="15B8DA6C" w14:textId="7712B179" w:rsidR="00157D67" w:rsidRPr="00F27B3C" w:rsidRDefault="00157D67" w:rsidP="00F27B3C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="Gill Sans MT" w:hAnsi="Gill Sans MT"/>
        </w:rPr>
      </w:pPr>
      <w:r w:rsidRPr="00F27B3C">
        <w:rPr>
          <w:rFonts w:ascii="Gill Sans MT" w:hAnsi="Gill Sans MT"/>
        </w:rPr>
        <w:t>Discuss the distribution of administrative reassigned time and its outcomes.</w:t>
      </w:r>
    </w:p>
    <w:p w14:paraId="6FA015C2" w14:textId="0FD27B19" w:rsidR="00157D67" w:rsidRPr="00F27B3C" w:rsidRDefault="00157D67" w:rsidP="00F27B3C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="Gill Sans MT" w:hAnsi="Gill Sans MT"/>
        </w:rPr>
      </w:pPr>
      <w:r w:rsidRPr="00F27B3C">
        <w:rPr>
          <w:rFonts w:ascii="Gill Sans MT" w:hAnsi="Gill Sans MT"/>
        </w:rPr>
        <w:t>Discuss any major departmental inflow or outflow of financial resources.</w:t>
      </w:r>
    </w:p>
    <w:p w14:paraId="037D863F" w14:textId="4ADBFB5F" w:rsidR="003E1A87" w:rsidRDefault="00157D67" w:rsidP="00F27B3C">
      <w:pPr>
        <w:pStyle w:val="ListParagraph"/>
        <w:numPr>
          <w:ilvl w:val="0"/>
          <w:numId w:val="25"/>
        </w:numPr>
        <w:spacing w:after="120" w:line="240" w:lineRule="auto"/>
        <w:ind w:left="720"/>
        <w:rPr>
          <w:rFonts w:ascii="Gill Sans MT" w:hAnsi="Gill Sans MT"/>
        </w:rPr>
      </w:pPr>
      <w:r w:rsidRPr="00F27B3C">
        <w:rPr>
          <w:rFonts w:ascii="Gill Sans MT" w:hAnsi="Gill Sans MT"/>
        </w:rPr>
        <w:t>If you have found any creative solutions that you would recommend to your colleagues in other departments and programs, please share these as well.</w:t>
      </w:r>
    </w:p>
    <w:p w14:paraId="106F28B6" w14:textId="646B6BD9" w:rsidR="00F27B3C" w:rsidRPr="00F27B3C" w:rsidRDefault="00F27B3C" w:rsidP="00F27B3C">
      <w:pPr>
        <w:spacing w:after="120" w:line="240" w:lineRule="auto"/>
        <w:rPr>
          <w:rFonts w:ascii="Gill Sans MT" w:hAnsi="Gill Sans MT"/>
        </w:rPr>
      </w:pPr>
      <w:r w:rsidRPr="00F27B3C">
        <w:rPr>
          <w:rFonts w:ascii="Gill Sans MT" w:hAnsi="Gill Sans MT"/>
          <w:i/>
          <w:iCs/>
        </w:rPr>
        <w:t>Remember that the concept of “resources” is wide-ranging, incorporating human resources, financial resources, and space resources.</w:t>
      </w:r>
    </w:p>
    <w:tbl>
      <w:tblPr>
        <w:tblStyle w:val="TableGrid"/>
        <w:tblW w:w="5103" w:type="pct"/>
        <w:tblLook w:val="04A0" w:firstRow="1" w:lastRow="0" w:firstColumn="1" w:lastColumn="0" w:noHBand="0" w:noVBand="1"/>
      </w:tblPr>
      <w:tblGrid>
        <w:gridCol w:w="14686"/>
      </w:tblGrid>
      <w:tr w:rsidR="004719F4" w:rsidRPr="00820A71" w14:paraId="63BB3FA9" w14:textId="77777777" w:rsidTr="003E1A87">
        <w:trPr>
          <w:trHeight w:val="1137"/>
        </w:trPr>
        <w:tc>
          <w:tcPr>
            <w:tcW w:w="11012" w:type="dxa"/>
          </w:tcPr>
          <w:p w14:paraId="7F55E463" w14:textId="77777777" w:rsidR="00796674" w:rsidRPr="00820A71" w:rsidRDefault="00796674" w:rsidP="00796674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  <w:r w:rsidRPr="00820A71">
              <w:rPr>
                <w:rFonts w:ascii="Gill Sans MT" w:hAnsi="Gill Sans MT"/>
                <w:i/>
                <w:iCs/>
                <w:color w:val="808080" w:themeColor="background1" w:themeShade="80"/>
              </w:rPr>
              <w:t>(Add narrative here)</w:t>
            </w:r>
          </w:p>
          <w:p w14:paraId="45122250" w14:textId="77777777" w:rsidR="003E1A87" w:rsidRPr="00820A71" w:rsidRDefault="003E1A87" w:rsidP="00DC602B">
            <w:pPr>
              <w:rPr>
                <w:rFonts w:ascii="Gill Sans MT" w:hAnsi="Gill Sans MT"/>
              </w:rPr>
            </w:pPr>
          </w:p>
        </w:tc>
      </w:tr>
    </w:tbl>
    <w:p w14:paraId="6E7902B7" w14:textId="77777777" w:rsidR="00037A36" w:rsidRPr="00820A71" w:rsidRDefault="00037A36" w:rsidP="00DC602B">
      <w:pPr>
        <w:spacing w:after="0" w:line="240" w:lineRule="auto"/>
        <w:rPr>
          <w:rFonts w:ascii="Gill Sans MT" w:hAnsi="Gill Sans MT"/>
          <w:b/>
          <w:bCs/>
          <w:color w:val="E71335"/>
          <w:sz w:val="28"/>
          <w:szCs w:val="28"/>
        </w:rPr>
      </w:pPr>
    </w:p>
    <w:p w14:paraId="5809A6E9" w14:textId="29DA7AEC" w:rsidR="00DC602B" w:rsidRPr="00820A71" w:rsidRDefault="00157D67" w:rsidP="00DC602B">
      <w:pPr>
        <w:spacing w:after="0" w:line="240" w:lineRule="auto"/>
        <w:rPr>
          <w:rFonts w:ascii="Gill Sans MT" w:hAnsi="Gill Sans MT"/>
          <w:b/>
          <w:bCs/>
          <w:color w:val="E71335"/>
          <w:sz w:val="28"/>
          <w:szCs w:val="28"/>
        </w:rPr>
      </w:pPr>
      <w:r w:rsidRPr="00820A71">
        <w:rPr>
          <w:rFonts w:ascii="Gill Sans MT" w:hAnsi="Gill Sans MT"/>
          <w:b/>
          <w:bCs/>
          <w:color w:val="E71335"/>
          <w:sz w:val="28"/>
          <w:szCs w:val="28"/>
        </w:rPr>
        <w:lastRenderedPageBreak/>
        <w:t xml:space="preserve">Progress toward </w:t>
      </w:r>
      <w:r w:rsidR="006B2C80">
        <w:rPr>
          <w:rFonts w:ascii="Gill Sans MT" w:hAnsi="Gill Sans MT"/>
          <w:b/>
          <w:bCs/>
          <w:color w:val="E71335"/>
          <w:sz w:val="28"/>
          <w:szCs w:val="28"/>
        </w:rPr>
        <w:t xml:space="preserve">initiatives and </w:t>
      </w:r>
      <w:r w:rsidRPr="00820A71">
        <w:rPr>
          <w:rFonts w:ascii="Gill Sans MT" w:hAnsi="Gill Sans MT"/>
          <w:b/>
          <w:bCs/>
          <w:color w:val="E71335"/>
          <w:sz w:val="28"/>
          <w:szCs w:val="28"/>
        </w:rPr>
        <w:t>strategic goals</w:t>
      </w:r>
    </w:p>
    <w:p w14:paraId="1D6B5784" w14:textId="248DD48B" w:rsidR="00441506" w:rsidRDefault="001F4854" w:rsidP="00796674">
      <w:pPr>
        <w:spacing w:after="120" w:line="240" w:lineRule="auto"/>
        <w:rPr>
          <w:rFonts w:ascii="Gill Sans MT" w:hAnsi="Gill Sans MT"/>
        </w:rPr>
      </w:pPr>
      <w:r>
        <w:rPr>
          <w:rFonts w:ascii="Gill Sans MT" w:hAnsi="Gill Sans MT"/>
        </w:rPr>
        <w:t>In the following chart, l</w:t>
      </w:r>
      <w:r w:rsidR="00796674" w:rsidRPr="00820A71">
        <w:rPr>
          <w:rFonts w:ascii="Gill Sans MT" w:hAnsi="Gill Sans MT"/>
        </w:rPr>
        <w:t xml:space="preserve">ist </w:t>
      </w:r>
      <w:r w:rsidR="00F27B3C">
        <w:rPr>
          <w:rFonts w:ascii="Gill Sans MT" w:hAnsi="Gill Sans MT"/>
        </w:rPr>
        <w:t>all</w:t>
      </w:r>
      <w:r w:rsidR="00796674" w:rsidRPr="00820A71">
        <w:rPr>
          <w:rFonts w:ascii="Gill Sans MT" w:hAnsi="Gill Sans MT"/>
        </w:rPr>
        <w:t xml:space="preserve"> initiatives </w:t>
      </w:r>
      <w:r w:rsidR="00AE5F67">
        <w:rPr>
          <w:rFonts w:ascii="Gill Sans MT" w:hAnsi="Gill Sans MT"/>
        </w:rPr>
        <w:t>from l</w:t>
      </w:r>
      <w:r w:rsidR="00F27B3C">
        <w:rPr>
          <w:rFonts w:ascii="Gill Sans MT" w:hAnsi="Gill Sans MT"/>
        </w:rPr>
        <w:t xml:space="preserve">ast year’s </w:t>
      </w:r>
      <w:r w:rsidR="00796674" w:rsidRPr="00820A71">
        <w:rPr>
          <w:rFonts w:ascii="Gill Sans MT" w:hAnsi="Gill Sans MT"/>
        </w:rPr>
        <w:t>annual report</w:t>
      </w:r>
      <w:r w:rsidR="00C9379B">
        <w:rPr>
          <w:rFonts w:ascii="Gill Sans MT" w:hAnsi="Gill Sans MT"/>
        </w:rPr>
        <w:t xml:space="preserve">, </w:t>
      </w:r>
      <w:r w:rsidR="00F27B3C">
        <w:rPr>
          <w:rFonts w:ascii="Gill Sans MT" w:hAnsi="Gill Sans MT"/>
        </w:rPr>
        <w:t>initiatives you started this year</w:t>
      </w:r>
      <w:r w:rsidR="00C9379B">
        <w:rPr>
          <w:rFonts w:ascii="Gill Sans MT" w:hAnsi="Gill Sans MT"/>
        </w:rPr>
        <w:t xml:space="preserve">, and any longer-term strategic goals </w:t>
      </w:r>
      <w:r w:rsidR="00441506">
        <w:rPr>
          <w:rFonts w:ascii="Gill Sans MT" w:hAnsi="Gill Sans MT"/>
        </w:rPr>
        <w:t xml:space="preserve">your department </w:t>
      </w:r>
      <w:r w:rsidR="00C9379B">
        <w:rPr>
          <w:rFonts w:ascii="Gill Sans MT" w:hAnsi="Gill Sans MT"/>
        </w:rPr>
        <w:t>ha</w:t>
      </w:r>
      <w:r w:rsidR="00441506">
        <w:rPr>
          <w:rFonts w:ascii="Gill Sans MT" w:hAnsi="Gill Sans MT"/>
        </w:rPr>
        <w:t>s</w:t>
      </w:r>
      <w:r w:rsidR="00C9379B">
        <w:rPr>
          <w:rFonts w:ascii="Gill Sans MT" w:hAnsi="Gill Sans MT"/>
        </w:rPr>
        <w:t xml:space="preserve"> developed. </w:t>
      </w:r>
      <w:r w:rsidR="00796674" w:rsidRPr="00820A71">
        <w:rPr>
          <w:rFonts w:ascii="Gill Sans MT" w:hAnsi="Gill Sans MT"/>
        </w:rPr>
        <w:t xml:space="preserve">For each </w:t>
      </w:r>
      <w:r>
        <w:rPr>
          <w:rFonts w:ascii="Gill Sans MT" w:hAnsi="Gill Sans MT"/>
        </w:rPr>
        <w:t>initiative</w:t>
      </w:r>
      <w:r w:rsidR="00C9379B">
        <w:rPr>
          <w:rFonts w:ascii="Gill Sans MT" w:hAnsi="Gill Sans MT"/>
        </w:rPr>
        <w:t xml:space="preserve"> or strategic goal</w:t>
      </w:r>
      <w:r w:rsidR="00796674" w:rsidRPr="00820A71">
        <w:rPr>
          <w:rFonts w:ascii="Gill Sans MT" w:hAnsi="Gill Sans MT"/>
        </w:rPr>
        <w:t>, indicate its status (not yet started, in progress, completed, modified, or no longer pursuing) and provide a short narrative about this status. Provide data and evidence as you see fit.</w:t>
      </w:r>
      <w:r w:rsidR="00AE5F67">
        <w:rPr>
          <w:rFonts w:ascii="Gill Sans MT" w:hAnsi="Gill Sans MT"/>
        </w:rPr>
        <w:t xml:space="preserve"> </w:t>
      </w:r>
    </w:p>
    <w:p w14:paraId="623E2254" w14:textId="6CC2BE04" w:rsidR="00796674" w:rsidRPr="00441506" w:rsidRDefault="00441506" w:rsidP="00796674">
      <w:pPr>
        <w:spacing w:after="120" w:line="240" w:lineRule="auto"/>
        <w:rPr>
          <w:rFonts w:ascii="Gill Sans MT" w:hAnsi="Gill Sans MT"/>
          <w:i/>
          <w:iCs/>
        </w:rPr>
      </w:pPr>
      <w:r w:rsidRPr="00441506">
        <w:rPr>
          <w:rFonts w:ascii="Gill Sans MT" w:hAnsi="Gill Sans MT"/>
          <w:i/>
          <w:iCs/>
        </w:rPr>
        <w:t>D</w:t>
      </w:r>
      <w:r w:rsidR="00AE5F67" w:rsidRPr="00441506">
        <w:rPr>
          <w:rFonts w:ascii="Gill Sans MT" w:hAnsi="Gill Sans MT"/>
          <w:i/>
          <w:iCs/>
        </w:rPr>
        <w:t>elete the example rows from this chart</w:t>
      </w:r>
      <w:r w:rsidRPr="00441506">
        <w:rPr>
          <w:rFonts w:ascii="Gill Sans MT" w:hAnsi="Gill Sans MT"/>
          <w:i/>
          <w:iCs/>
        </w:rPr>
        <w:t xml:space="preserve"> and add additional rows as you see fit</w:t>
      </w:r>
      <w:r w:rsidR="00AE5F67" w:rsidRPr="00441506">
        <w:rPr>
          <w:rFonts w:ascii="Gill Sans MT" w:hAnsi="Gill Sans MT"/>
          <w:i/>
          <w:iCs/>
        </w:rPr>
        <w:t>.</w:t>
      </w:r>
    </w:p>
    <w:tbl>
      <w:tblPr>
        <w:tblW w:w="14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0"/>
        <w:gridCol w:w="1350"/>
        <w:gridCol w:w="9000"/>
      </w:tblGrid>
      <w:tr w:rsidR="00037A36" w:rsidRPr="00820A71" w14:paraId="390113B9" w14:textId="77777777" w:rsidTr="00E5432C">
        <w:trPr>
          <w:trHeight w:val="394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86AF8" w14:textId="122C5C81" w:rsidR="00CB35EF" w:rsidRPr="00820A71" w:rsidRDefault="00F27B3C" w:rsidP="00CB35EF">
            <w:pPr>
              <w:spacing w:after="120" w:line="240" w:lineRule="auto"/>
              <w:rPr>
                <w:rFonts w:ascii="Gill Sans MT" w:hAnsi="Gill Sans MT"/>
                <w:b/>
                <w:bCs/>
                <w:color w:val="E71839"/>
              </w:rPr>
            </w:pPr>
            <w:r>
              <w:rPr>
                <w:rFonts w:ascii="Gill Sans MT" w:hAnsi="Gill Sans MT"/>
                <w:b/>
                <w:bCs/>
                <w:color w:val="E71839"/>
              </w:rPr>
              <w:t xml:space="preserve">Initiatives / </w:t>
            </w:r>
            <w:r w:rsidR="00CB35EF" w:rsidRPr="00820A71">
              <w:rPr>
                <w:rFonts w:ascii="Gill Sans MT" w:hAnsi="Gill Sans MT"/>
                <w:b/>
                <w:bCs/>
                <w:color w:val="E71839"/>
              </w:rPr>
              <w:t>Strategic Goal</w:t>
            </w:r>
            <w:r>
              <w:rPr>
                <w:rFonts w:ascii="Gill Sans MT" w:hAnsi="Gill Sans MT"/>
                <w:b/>
                <w:bCs/>
                <w:color w:val="E71839"/>
              </w:rPr>
              <w:t>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C5AA0" w14:textId="755923F3" w:rsidR="00CB35EF" w:rsidRPr="00820A71" w:rsidRDefault="00CB35EF" w:rsidP="00037A36">
            <w:pPr>
              <w:spacing w:after="120" w:line="240" w:lineRule="auto"/>
              <w:jc w:val="center"/>
              <w:rPr>
                <w:rFonts w:ascii="Gill Sans MT" w:hAnsi="Gill Sans MT"/>
                <w:b/>
                <w:bCs/>
                <w:color w:val="E71839"/>
              </w:rPr>
            </w:pPr>
            <w:r w:rsidRPr="00820A71">
              <w:rPr>
                <w:rFonts w:ascii="Gill Sans MT" w:hAnsi="Gill Sans MT"/>
                <w:b/>
                <w:bCs/>
                <w:color w:val="E71839"/>
              </w:rPr>
              <w:t>Status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D7E3F" w14:textId="77777777" w:rsidR="00CB35EF" w:rsidRPr="00820A71" w:rsidRDefault="00CB35EF" w:rsidP="00CB35EF">
            <w:pPr>
              <w:spacing w:after="120" w:line="240" w:lineRule="auto"/>
              <w:rPr>
                <w:rFonts w:ascii="Gill Sans MT" w:hAnsi="Gill Sans MT"/>
                <w:b/>
                <w:bCs/>
                <w:color w:val="E71839"/>
              </w:rPr>
            </w:pPr>
            <w:r w:rsidRPr="00820A71">
              <w:rPr>
                <w:rFonts w:ascii="Gill Sans MT" w:hAnsi="Gill Sans MT"/>
                <w:b/>
                <w:bCs/>
                <w:color w:val="E71839"/>
              </w:rPr>
              <w:t xml:space="preserve">Evidence/Explanation of Status </w:t>
            </w:r>
          </w:p>
        </w:tc>
      </w:tr>
      <w:tr w:rsidR="00CB35EF" w:rsidRPr="00820A71" w14:paraId="0552532F" w14:textId="77777777" w:rsidTr="00E5432C">
        <w:trPr>
          <w:trHeight w:val="979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5E7C11" w14:textId="77777777" w:rsidR="00CB35EF" w:rsidRPr="00820A71" w:rsidRDefault="00CB35EF" w:rsidP="00E5432C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  <w:b/>
                <w:bCs/>
              </w:rPr>
              <w:t>Example:</w:t>
            </w:r>
            <w:r w:rsidRPr="00820A71">
              <w:rPr>
                <w:rFonts w:ascii="Gill Sans MT" w:hAnsi="Gill Sans MT"/>
              </w:rPr>
              <w:t xml:space="preserve"> Revise or sunset graduate program in YYYY.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CA8C8A" w14:textId="77777777" w:rsidR="00CB35EF" w:rsidRPr="00820A71" w:rsidRDefault="00CB35EF" w:rsidP="00E5432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</w:rPr>
              <w:t>In progress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7E676B" w14:textId="32E379F7" w:rsidR="00CB35EF" w:rsidRPr="00820A71" w:rsidRDefault="00CB35EF" w:rsidP="00E5432C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</w:rPr>
              <w:t xml:space="preserve">The YYYY program was discontinued in 2023. Currently, there are still x students in the program with an expected completion date of May 2026. All students must complete course </w:t>
            </w:r>
            <w:r w:rsidR="005E1769" w:rsidRPr="00820A71">
              <w:rPr>
                <w:rFonts w:ascii="Gill Sans MT" w:hAnsi="Gill Sans MT"/>
              </w:rPr>
              <w:t>XXXX3</w:t>
            </w:r>
            <w:r w:rsidR="00BC7A52" w:rsidRPr="00820A71">
              <w:rPr>
                <w:rFonts w:ascii="Gill Sans MT" w:hAnsi="Gill Sans MT"/>
              </w:rPr>
              <w:t>97</w:t>
            </w:r>
            <w:r w:rsidRPr="00820A71">
              <w:rPr>
                <w:rFonts w:ascii="Gill Sans MT" w:hAnsi="Gill Sans MT"/>
              </w:rPr>
              <w:t xml:space="preserve"> and </w:t>
            </w:r>
            <w:r w:rsidR="005E1769" w:rsidRPr="00820A71">
              <w:rPr>
                <w:rFonts w:ascii="Gill Sans MT" w:hAnsi="Gill Sans MT"/>
              </w:rPr>
              <w:t>XXXX</w:t>
            </w:r>
            <w:r w:rsidR="00BC7A52" w:rsidRPr="00820A71">
              <w:rPr>
                <w:rFonts w:ascii="Gill Sans MT" w:hAnsi="Gill Sans MT"/>
              </w:rPr>
              <w:t>398</w:t>
            </w:r>
            <w:r w:rsidRPr="00820A71">
              <w:rPr>
                <w:rFonts w:ascii="Gill Sans MT" w:hAnsi="Gill Sans MT"/>
              </w:rPr>
              <w:t xml:space="preserve"> in Fall 2025, which can both be taught by X faculty member. The remaining course, </w:t>
            </w:r>
            <w:r w:rsidR="00BC7A52" w:rsidRPr="00820A71">
              <w:rPr>
                <w:rFonts w:ascii="Gill Sans MT" w:hAnsi="Gill Sans MT"/>
              </w:rPr>
              <w:t>XXXX399</w:t>
            </w:r>
            <w:r w:rsidRPr="00820A71">
              <w:rPr>
                <w:rFonts w:ascii="Gill Sans MT" w:hAnsi="Gill Sans MT"/>
              </w:rPr>
              <w:t xml:space="preserve"> will be taught by Y faculty member in Spring 2026.</w:t>
            </w:r>
          </w:p>
        </w:tc>
      </w:tr>
      <w:tr w:rsidR="00CB35EF" w:rsidRPr="00820A71" w14:paraId="1B676439" w14:textId="77777777" w:rsidTr="00E5432C">
        <w:trPr>
          <w:trHeight w:val="1024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4DE759" w14:textId="77777777" w:rsidR="00CB35EF" w:rsidRPr="00820A71" w:rsidRDefault="00CB35EF" w:rsidP="00E5432C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  <w:b/>
                <w:bCs/>
              </w:rPr>
              <w:t>Example:</w:t>
            </w:r>
            <w:r w:rsidRPr="00820A71">
              <w:rPr>
                <w:rFonts w:ascii="Gill Sans MT" w:hAnsi="Gill Sans MT"/>
              </w:rPr>
              <w:t xml:space="preserve"> Replace student portfolios with capstone projects as the program’s culminating experience and cumulative assessment method.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B120CA" w14:textId="77777777" w:rsidR="00CB35EF" w:rsidRPr="00820A71" w:rsidRDefault="00CB35EF" w:rsidP="00E5432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</w:rPr>
              <w:t>Not yet started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43CEF5" w14:textId="1AC85685" w:rsidR="00CB35EF" w:rsidRPr="00820A71" w:rsidRDefault="00CB35EF" w:rsidP="00E5432C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</w:rPr>
              <w:t>We updated our student learning outcomes and curriculum maps in 202</w:t>
            </w:r>
            <w:r w:rsidR="00820A71" w:rsidRPr="00820A71">
              <w:rPr>
                <w:rFonts w:ascii="Gill Sans MT" w:hAnsi="Gill Sans MT"/>
              </w:rPr>
              <w:t>3</w:t>
            </w:r>
            <w:r w:rsidRPr="00820A71">
              <w:rPr>
                <w:rFonts w:ascii="Gill Sans MT" w:hAnsi="Gill Sans MT"/>
              </w:rPr>
              <w:t>-202</w:t>
            </w:r>
            <w:r w:rsidR="00820A71" w:rsidRPr="00820A71">
              <w:rPr>
                <w:rFonts w:ascii="Gill Sans MT" w:hAnsi="Gill Sans MT"/>
              </w:rPr>
              <w:t>4</w:t>
            </w:r>
            <w:r w:rsidRPr="00820A71">
              <w:rPr>
                <w:rFonts w:ascii="Gill Sans MT" w:hAnsi="Gill Sans MT"/>
              </w:rPr>
              <w:t>. The department will begin to discuss the content of the capstone project and the logistics of implementation in 202</w:t>
            </w:r>
            <w:r w:rsidR="00820A71" w:rsidRPr="00820A71">
              <w:rPr>
                <w:rFonts w:ascii="Gill Sans MT" w:hAnsi="Gill Sans MT"/>
              </w:rPr>
              <w:t>5</w:t>
            </w:r>
            <w:r w:rsidRPr="00820A71">
              <w:rPr>
                <w:rFonts w:ascii="Gill Sans MT" w:hAnsi="Gill Sans MT"/>
              </w:rPr>
              <w:t>-202</w:t>
            </w:r>
            <w:r w:rsidR="00820A71" w:rsidRPr="00820A71">
              <w:rPr>
                <w:rFonts w:ascii="Gill Sans MT" w:hAnsi="Gill Sans MT"/>
              </w:rPr>
              <w:t>6</w:t>
            </w:r>
            <w:r w:rsidRPr="00820A71">
              <w:rPr>
                <w:rFonts w:ascii="Gill Sans MT" w:hAnsi="Gill Sans MT"/>
              </w:rPr>
              <w:t>. The department aims to launch the capstone project in 202</w:t>
            </w:r>
            <w:r w:rsidR="00820A71" w:rsidRPr="00820A71">
              <w:rPr>
                <w:rFonts w:ascii="Gill Sans MT" w:hAnsi="Gill Sans MT"/>
              </w:rPr>
              <w:t>6</w:t>
            </w:r>
            <w:r w:rsidRPr="00820A71">
              <w:rPr>
                <w:rFonts w:ascii="Gill Sans MT" w:hAnsi="Gill Sans MT"/>
              </w:rPr>
              <w:t>-202</w:t>
            </w:r>
            <w:r w:rsidR="00820A71" w:rsidRPr="00820A71">
              <w:rPr>
                <w:rFonts w:ascii="Gill Sans MT" w:hAnsi="Gill Sans MT"/>
              </w:rPr>
              <w:t>7</w:t>
            </w:r>
            <w:r w:rsidRPr="00820A71">
              <w:rPr>
                <w:rFonts w:ascii="Gill Sans MT" w:hAnsi="Gill Sans MT"/>
              </w:rPr>
              <w:t xml:space="preserve">. </w:t>
            </w:r>
          </w:p>
        </w:tc>
      </w:tr>
      <w:tr w:rsidR="00CB35EF" w:rsidRPr="00820A71" w14:paraId="3922BB21" w14:textId="77777777" w:rsidTr="00E5432C">
        <w:trPr>
          <w:trHeight w:val="651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CA2AA" w14:textId="59E0D587" w:rsidR="00CB35EF" w:rsidRPr="00820A71" w:rsidRDefault="00AE5F67" w:rsidP="00E5432C">
            <w:pPr>
              <w:spacing w:after="120" w:line="24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Initiative</w:t>
            </w:r>
            <w:r w:rsidR="00CB35EF" w:rsidRPr="00820A71">
              <w:rPr>
                <w:rFonts w:ascii="Gill Sans MT" w:hAnsi="Gill Sans MT"/>
                <w:b/>
                <w:bCs/>
              </w:rPr>
              <w:t xml:space="preserve"> 1.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94A4C" w14:textId="5CF22DA6" w:rsidR="00CB35EF" w:rsidRPr="00820A71" w:rsidRDefault="00CB35EF" w:rsidP="00E5432C">
            <w:pPr>
              <w:spacing w:after="12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406BA" w14:textId="04E6987F" w:rsidR="00CB35EF" w:rsidRPr="00820A71" w:rsidRDefault="00CB35EF" w:rsidP="00E5432C">
            <w:pPr>
              <w:spacing w:after="120" w:line="240" w:lineRule="auto"/>
              <w:rPr>
                <w:rFonts w:ascii="Gill Sans MT" w:hAnsi="Gill Sans MT"/>
              </w:rPr>
            </w:pPr>
          </w:p>
        </w:tc>
      </w:tr>
      <w:tr w:rsidR="00CB35EF" w:rsidRPr="00820A71" w14:paraId="7D3D4757" w14:textId="77777777" w:rsidTr="00E5432C">
        <w:trPr>
          <w:trHeight w:val="651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1A540" w14:textId="7A53A7AF" w:rsidR="00CB35EF" w:rsidRPr="00820A71" w:rsidRDefault="00AE5F67" w:rsidP="00E5432C">
            <w:pPr>
              <w:spacing w:after="120" w:line="24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Initiative</w:t>
            </w:r>
            <w:r w:rsidRPr="00820A71">
              <w:rPr>
                <w:rFonts w:ascii="Gill Sans MT" w:hAnsi="Gill Sans MT"/>
                <w:b/>
                <w:bCs/>
              </w:rPr>
              <w:t xml:space="preserve"> </w:t>
            </w:r>
            <w:r w:rsidR="00CB35EF" w:rsidRPr="00820A71">
              <w:rPr>
                <w:rFonts w:ascii="Gill Sans MT" w:hAnsi="Gill Sans MT"/>
                <w:b/>
                <w:bCs/>
              </w:rPr>
              <w:t xml:space="preserve">2.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D4DF0" w14:textId="51CE2A39" w:rsidR="00CB35EF" w:rsidRPr="00820A71" w:rsidRDefault="00CB35EF" w:rsidP="00E5432C">
            <w:pPr>
              <w:spacing w:after="12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3A0D1" w14:textId="1D74E17B" w:rsidR="00CB35EF" w:rsidRPr="00820A71" w:rsidRDefault="00CB35EF" w:rsidP="00E5432C">
            <w:pPr>
              <w:spacing w:after="120" w:line="240" w:lineRule="auto"/>
              <w:rPr>
                <w:rFonts w:ascii="Gill Sans MT" w:hAnsi="Gill Sans MT"/>
              </w:rPr>
            </w:pPr>
          </w:p>
        </w:tc>
      </w:tr>
      <w:tr w:rsidR="00CB35EF" w:rsidRPr="00820A71" w14:paraId="2A8FCCD6" w14:textId="77777777" w:rsidTr="00E5432C">
        <w:trPr>
          <w:trHeight w:val="651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6D782" w14:textId="31F07702" w:rsidR="00CB35EF" w:rsidRPr="00820A71" w:rsidRDefault="00AE5F67" w:rsidP="00E5432C">
            <w:pPr>
              <w:spacing w:after="12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Initiative</w:t>
            </w:r>
            <w:r w:rsidRPr="00820A71">
              <w:rPr>
                <w:rFonts w:ascii="Gill Sans MT" w:hAnsi="Gill Sans MT"/>
                <w:b/>
                <w:bCs/>
              </w:rPr>
              <w:t xml:space="preserve"> </w:t>
            </w:r>
            <w:r w:rsidR="00CB35EF" w:rsidRPr="00820A71">
              <w:rPr>
                <w:rFonts w:ascii="Gill Sans MT" w:hAnsi="Gill Sans MT"/>
                <w:b/>
                <w:bCs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6564A" w14:textId="6D369C47" w:rsidR="00CB35EF" w:rsidRPr="00820A71" w:rsidRDefault="00CB35EF" w:rsidP="00E5432C">
            <w:pPr>
              <w:spacing w:after="12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93A57" w14:textId="27FAFF01" w:rsidR="00CB35EF" w:rsidRPr="00820A71" w:rsidRDefault="00CB35EF" w:rsidP="00E5432C">
            <w:pPr>
              <w:spacing w:after="120" w:line="240" w:lineRule="auto"/>
              <w:rPr>
                <w:rFonts w:ascii="Gill Sans MT" w:hAnsi="Gill Sans MT"/>
              </w:rPr>
            </w:pPr>
          </w:p>
        </w:tc>
      </w:tr>
      <w:tr w:rsidR="00CB35EF" w:rsidRPr="00820A71" w14:paraId="5A5494C5" w14:textId="77777777" w:rsidTr="00E5432C">
        <w:trPr>
          <w:trHeight w:val="651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1EE2E" w14:textId="6541F6DE" w:rsidR="00CB35EF" w:rsidRPr="00820A71" w:rsidRDefault="00CB35EF" w:rsidP="00E5432C">
            <w:pPr>
              <w:spacing w:after="120" w:line="240" w:lineRule="auto"/>
              <w:rPr>
                <w:rFonts w:ascii="Gill Sans MT" w:hAnsi="Gill Sans MT"/>
                <w:b/>
                <w:bCs/>
              </w:rPr>
            </w:pPr>
            <w:r w:rsidRPr="00820A71">
              <w:rPr>
                <w:rFonts w:ascii="Gill Sans MT" w:hAnsi="Gill Sans MT"/>
                <w:b/>
                <w:bCs/>
              </w:rPr>
              <w:t xml:space="preserve">Strategic Goal </w:t>
            </w:r>
            <w:r w:rsidR="00AE5F67">
              <w:rPr>
                <w:rFonts w:ascii="Gill Sans MT" w:hAnsi="Gill Sans MT"/>
                <w:b/>
                <w:bCs/>
              </w:rPr>
              <w:t>1</w:t>
            </w:r>
            <w:r w:rsidRPr="00820A71">
              <w:rPr>
                <w:rFonts w:ascii="Gill Sans MT" w:hAnsi="Gill Sans MT"/>
                <w:b/>
                <w:bCs/>
              </w:rPr>
              <w:t>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3CA4" w14:textId="63164C3F" w:rsidR="00CB35EF" w:rsidRPr="00820A71" w:rsidRDefault="00CB35EF" w:rsidP="00E5432C">
            <w:pPr>
              <w:spacing w:after="12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48ED" w14:textId="6315A29A" w:rsidR="00CB35EF" w:rsidRPr="00820A71" w:rsidRDefault="00CB35EF" w:rsidP="00E5432C">
            <w:pPr>
              <w:spacing w:after="120" w:line="240" w:lineRule="auto"/>
              <w:rPr>
                <w:rFonts w:ascii="Gill Sans MT" w:hAnsi="Gill Sans MT"/>
              </w:rPr>
            </w:pPr>
          </w:p>
        </w:tc>
      </w:tr>
      <w:tr w:rsidR="00CB35EF" w:rsidRPr="00820A71" w14:paraId="37A2AA91" w14:textId="77777777" w:rsidTr="00E5432C">
        <w:trPr>
          <w:trHeight w:val="651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4040" w14:textId="77777777" w:rsidR="00CB35EF" w:rsidRPr="00820A71" w:rsidRDefault="00CB35EF" w:rsidP="00E5432C">
            <w:pPr>
              <w:spacing w:after="12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CCAA" w14:textId="697801D9" w:rsidR="00CB35EF" w:rsidRPr="00820A71" w:rsidRDefault="00CB35EF" w:rsidP="00E5432C">
            <w:pPr>
              <w:spacing w:after="120" w:line="240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D6182" w14:textId="500BD499" w:rsidR="00CB35EF" w:rsidRPr="00820A71" w:rsidRDefault="00CB35EF" w:rsidP="00E5432C">
            <w:pPr>
              <w:spacing w:after="120" w:line="240" w:lineRule="auto"/>
              <w:rPr>
                <w:rFonts w:ascii="Gill Sans MT" w:hAnsi="Gill Sans MT"/>
              </w:rPr>
            </w:pPr>
          </w:p>
        </w:tc>
      </w:tr>
    </w:tbl>
    <w:p w14:paraId="36760AAE" w14:textId="77777777" w:rsidR="006B2C80" w:rsidRDefault="006B2C80" w:rsidP="006B4EE9">
      <w:pPr>
        <w:spacing w:after="120" w:line="240" w:lineRule="auto"/>
        <w:rPr>
          <w:rFonts w:ascii="Gill Sans MT" w:hAnsi="Gill Sans MT"/>
        </w:rPr>
      </w:pPr>
    </w:p>
    <w:p w14:paraId="784BEC71" w14:textId="1BFAF557" w:rsidR="00037A36" w:rsidRPr="00820A71" w:rsidRDefault="00037A36" w:rsidP="006B4EE9">
      <w:pPr>
        <w:spacing w:after="120" w:line="240" w:lineRule="auto"/>
        <w:rPr>
          <w:rFonts w:ascii="Gill Sans MT" w:eastAsia="Aptos" w:hAnsi="Gill Sans MT" w:cs="Aptos"/>
        </w:rPr>
      </w:pPr>
      <w:r w:rsidRPr="00820A71">
        <w:rPr>
          <w:rFonts w:ascii="Gill Sans MT" w:hAnsi="Gill Sans MT"/>
        </w:rPr>
        <w:t>If you have any additional comments you wish to add about your progress towards</w:t>
      </w:r>
      <w:r w:rsidR="006B4EE9" w:rsidRPr="00820A71">
        <w:rPr>
          <w:rFonts w:ascii="Gill Sans MT" w:hAnsi="Gill Sans MT"/>
        </w:rPr>
        <w:t xml:space="preserve"> </w:t>
      </w:r>
      <w:r w:rsidR="00441506">
        <w:rPr>
          <w:rFonts w:ascii="Gill Sans MT" w:hAnsi="Gill Sans MT"/>
        </w:rPr>
        <w:t xml:space="preserve">initiatives and </w:t>
      </w:r>
      <w:r w:rsidR="006B4EE9" w:rsidRPr="00820A71">
        <w:rPr>
          <w:rFonts w:ascii="Gill Sans MT" w:hAnsi="Gill Sans MT"/>
        </w:rPr>
        <w:t>strategic</w:t>
      </w:r>
      <w:r w:rsidRPr="00820A71">
        <w:rPr>
          <w:rFonts w:ascii="Gill Sans MT" w:hAnsi="Gill Sans MT"/>
        </w:rPr>
        <w:t xml:space="preserve"> goal</w:t>
      </w:r>
      <w:r w:rsidR="00441506">
        <w:rPr>
          <w:rFonts w:ascii="Gill Sans MT" w:hAnsi="Gill Sans MT"/>
        </w:rPr>
        <w:t>s</w:t>
      </w:r>
      <w:r w:rsidRPr="00820A71">
        <w:rPr>
          <w:rFonts w:ascii="Gill Sans MT" w:hAnsi="Gill Sans MT"/>
        </w:rPr>
        <w:t>, add them here.</w:t>
      </w:r>
    </w:p>
    <w:tbl>
      <w:tblPr>
        <w:tblStyle w:val="TableGrid"/>
        <w:tblW w:w="14575" w:type="dxa"/>
        <w:tblLayout w:type="fixed"/>
        <w:tblLook w:val="06A0" w:firstRow="1" w:lastRow="0" w:firstColumn="1" w:lastColumn="0" w:noHBand="1" w:noVBand="1"/>
      </w:tblPr>
      <w:tblGrid>
        <w:gridCol w:w="14575"/>
      </w:tblGrid>
      <w:tr w:rsidR="00037A36" w:rsidRPr="00820A71" w14:paraId="7C0665D2" w14:textId="77777777" w:rsidTr="00E5432C">
        <w:trPr>
          <w:trHeight w:val="300"/>
        </w:trPr>
        <w:tc>
          <w:tcPr>
            <w:tcW w:w="14575" w:type="dxa"/>
          </w:tcPr>
          <w:p w14:paraId="1F381400" w14:textId="77777777" w:rsidR="00037A36" w:rsidRPr="00820A71" w:rsidRDefault="00037A36" w:rsidP="004E52D7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  <w:r w:rsidRPr="00820A71">
              <w:rPr>
                <w:rFonts w:ascii="Gill Sans MT" w:hAnsi="Gill Sans MT"/>
                <w:i/>
                <w:iCs/>
                <w:color w:val="808080" w:themeColor="background1" w:themeShade="80"/>
              </w:rPr>
              <w:t>(Add narrative here)</w:t>
            </w:r>
          </w:p>
          <w:p w14:paraId="27B50E03" w14:textId="77777777" w:rsidR="00E5432C" w:rsidRPr="00820A71" w:rsidRDefault="00E5432C" w:rsidP="004E52D7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</w:p>
          <w:p w14:paraId="13BAB034" w14:textId="77777777" w:rsidR="00E5432C" w:rsidRPr="00820A71" w:rsidRDefault="00E5432C" w:rsidP="004E52D7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</w:p>
        </w:tc>
      </w:tr>
    </w:tbl>
    <w:p w14:paraId="1D810CB4" w14:textId="77777777" w:rsidR="00796674" w:rsidRPr="00820A71" w:rsidRDefault="00796674" w:rsidP="00796674">
      <w:pPr>
        <w:spacing w:after="0" w:line="240" w:lineRule="auto"/>
        <w:rPr>
          <w:rFonts w:ascii="Gill Sans MT" w:hAnsi="Gill Sans MT"/>
          <w:b/>
          <w:bCs/>
          <w:i/>
          <w:iCs/>
        </w:rPr>
      </w:pPr>
    </w:p>
    <w:p w14:paraId="1CAA6052" w14:textId="77777777" w:rsidR="006B2C80" w:rsidRDefault="006B2C80">
      <w:pPr>
        <w:rPr>
          <w:rFonts w:ascii="Gill Sans MT" w:hAnsi="Gill Sans MT"/>
          <w:b/>
          <w:bCs/>
          <w:color w:val="E71335"/>
          <w:sz w:val="28"/>
          <w:szCs w:val="28"/>
        </w:rPr>
      </w:pPr>
      <w:r>
        <w:rPr>
          <w:rFonts w:ascii="Gill Sans MT" w:hAnsi="Gill Sans MT"/>
          <w:b/>
          <w:bCs/>
          <w:color w:val="E71335"/>
          <w:sz w:val="28"/>
          <w:szCs w:val="28"/>
        </w:rPr>
        <w:br w:type="page"/>
      </w:r>
    </w:p>
    <w:p w14:paraId="7A2015D2" w14:textId="698489E1" w:rsidR="00E5432C" w:rsidRPr="00820A71" w:rsidRDefault="00E5432C" w:rsidP="00E5432C">
      <w:pPr>
        <w:spacing w:after="0" w:line="240" w:lineRule="auto"/>
        <w:rPr>
          <w:rFonts w:ascii="Gill Sans MT" w:hAnsi="Gill Sans MT"/>
          <w:b/>
          <w:bCs/>
          <w:color w:val="E71335"/>
          <w:sz w:val="28"/>
          <w:szCs w:val="28"/>
        </w:rPr>
      </w:pPr>
      <w:r w:rsidRPr="00820A71">
        <w:rPr>
          <w:rFonts w:ascii="Gill Sans MT" w:hAnsi="Gill Sans MT"/>
          <w:b/>
          <w:bCs/>
          <w:color w:val="E71335"/>
          <w:sz w:val="28"/>
          <w:szCs w:val="28"/>
        </w:rPr>
        <w:lastRenderedPageBreak/>
        <w:t>Planning and resource requests</w:t>
      </w:r>
    </w:p>
    <w:p w14:paraId="3BF2215C" w14:textId="5F016749" w:rsidR="00E5432C" w:rsidRPr="00820A71" w:rsidRDefault="00E5432C" w:rsidP="00E5432C">
      <w:pPr>
        <w:spacing w:after="120" w:line="240" w:lineRule="auto"/>
        <w:rPr>
          <w:rFonts w:ascii="Gill Sans MT" w:hAnsi="Gill Sans MT"/>
        </w:rPr>
      </w:pPr>
      <w:r w:rsidRPr="00820A71">
        <w:rPr>
          <w:rFonts w:ascii="Gill Sans MT" w:hAnsi="Gill Sans MT"/>
        </w:rPr>
        <w:t xml:space="preserve">Reflect on your progress towards your </w:t>
      </w:r>
      <w:r w:rsidR="00441506">
        <w:rPr>
          <w:rFonts w:ascii="Gill Sans MT" w:hAnsi="Gill Sans MT"/>
        </w:rPr>
        <w:t xml:space="preserve">initiatives and </w:t>
      </w:r>
      <w:r w:rsidRPr="00820A71">
        <w:rPr>
          <w:rFonts w:ascii="Gill Sans MT" w:hAnsi="Gill Sans MT"/>
        </w:rPr>
        <w:t xml:space="preserve">strategic goals, lessons learned from assessment activities, and recent curricular changes. Use this reflection to create a list of actions to be taken in the upcoming year. </w:t>
      </w:r>
    </w:p>
    <w:p w14:paraId="52F69ADD" w14:textId="29643217" w:rsidR="00E5432C" w:rsidRPr="00820A71" w:rsidRDefault="00E5432C" w:rsidP="00E5432C">
      <w:pPr>
        <w:spacing w:after="120" w:line="240" w:lineRule="auto"/>
        <w:rPr>
          <w:rFonts w:ascii="Gill Sans MT" w:hAnsi="Gill Sans MT"/>
        </w:rPr>
      </w:pPr>
      <w:r w:rsidRPr="00820A71">
        <w:rPr>
          <w:rFonts w:ascii="Gill Sans MT" w:hAnsi="Gill Sans MT"/>
        </w:rPr>
        <w:t xml:space="preserve">For each action, indicate its alignment with your strategic goals and/or the Queens College Strategic Plan, the </w:t>
      </w:r>
      <w:r w:rsidR="00D923D1">
        <w:rPr>
          <w:rFonts w:ascii="Gill Sans MT" w:hAnsi="Gill Sans MT"/>
        </w:rPr>
        <w:t xml:space="preserve">anticipated costs </w:t>
      </w:r>
      <w:r w:rsidRPr="00820A71">
        <w:rPr>
          <w:rFonts w:ascii="Gill Sans MT" w:hAnsi="Gill Sans MT"/>
        </w:rPr>
        <w:t xml:space="preserve">to complete, and who will be responsible for completion. </w:t>
      </w:r>
    </w:p>
    <w:tbl>
      <w:tblPr>
        <w:tblW w:w="14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020"/>
        <w:gridCol w:w="4770"/>
        <w:gridCol w:w="1800"/>
        <w:gridCol w:w="1980"/>
      </w:tblGrid>
      <w:tr w:rsidR="00EE7177" w:rsidRPr="00EE7177" w14:paraId="5D26B5D7" w14:textId="77777777" w:rsidTr="002C0FFE">
        <w:trPr>
          <w:trHeight w:val="466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00552" w14:textId="77777777" w:rsidR="00E5432C" w:rsidRPr="00EE7177" w:rsidRDefault="00E5432C" w:rsidP="00EE7177">
            <w:pPr>
              <w:spacing w:after="0" w:line="240" w:lineRule="auto"/>
              <w:rPr>
                <w:rFonts w:ascii="Gill Sans MT" w:hAnsi="Gill Sans MT"/>
                <w:b/>
                <w:bCs/>
                <w:color w:val="E71839"/>
              </w:rPr>
            </w:pPr>
            <w:r w:rsidRPr="00EE7177">
              <w:rPr>
                <w:rFonts w:ascii="Gill Sans MT" w:hAnsi="Gill Sans MT"/>
                <w:b/>
                <w:bCs/>
                <w:color w:val="E71839"/>
              </w:rPr>
              <w:t>Action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91059" w14:textId="2804CF23" w:rsidR="00E5432C" w:rsidRPr="00EE7177" w:rsidRDefault="00E5432C" w:rsidP="00EE7177">
            <w:pPr>
              <w:spacing w:after="0" w:line="240" w:lineRule="auto"/>
              <w:rPr>
                <w:rFonts w:ascii="Gill Sans MT" w:hAnsi="Gill Sans MT"/>
                <w:b/>
                <w:bCs/>
                <w:color w:val="E71839"/>
              </w:rPr>
            </w:pPr>
            <w:r w:rsidRPr="00EE7177">
              <w:rPr>
                <w:rFonts w:ascii="Gill Sans MT" w:hAnsi="Gill Sans MT"/>
                <w:b/>
                <w:bCs/>
                <w:color w:val="E71839"/>
              </w:rPr>
              <w:t xml:space="preserve">Alignment with </w:t>
            </w:r>
            <w:r w:rsidR="005356E8" w:rsidRPr="00EE7177">
              <w:rPr>
                <w:rFonts w:ascii="Gill Sans MT" w:hAnsi="Gill Sans MT"/>
                <w:b/>
                <w:bCs/>
                <w:color w:val="E71839"/>
              </w:rPr>
              <w:t>S</w:t>
            </w:r>
            <w:r w:rsidRPr="00EE7177">
              <w:rPr>
                <w:rFonts w:ascii="Gill Sans MT" w:hAnsi="Gill Sans MT"/>
                <w:b/>
                <w:bCs/>
                <w:color w:val="E71839"/>
              </w:rPr>
              <w:t xml:space="preserve">trategic </w:t>
            </w:r>
            <w:r w:rsidR="005356E8" w:rsidRPr="00EE7177">
              <w:rPr>
                <w:rFonts w:ascii="Gill Sans MT" w:hAnsi="Gill Sans MT"/>
                <w:b/>
                <w:bCs/>
                <w:color w:val="E71839"/>
              </w:rPr>
              <w:t>G</w:t>
            </w:r>
            <w:r w:rsidRPr="00EE7177">
              <w:rPr>
                <w:rFonts w:ascii="Gill Sans MT" w:hAnsi="Gill Sans MT"/>
                <w:b/>
                <w:bCs/>
                <w:color w:val="E71839"/>
              </w:rPr>
              <w:t xml:space="preserve">oal </w:t>
            </w:r>
            <w:r w:rsidR="007168B8" w:rsidRPr="00EE7177">
              <w:rPr>
                <w:rFonts w:ascii="Gill Sans MT" w:hAnsi="Gill Sans MT"/>
                <w:b/>
                <w:bCs/>
                <w:color w:val="E71839"/>
              </w:rPr>
              <w:t xml:space="preserve">and/or </w:t>
            </w:r>
            <w:r w:rsidR="005356E8" w:rsidRPr="00EE7177">
              <w:rPr>
                <w:rFonts w:ascii="Gill Sans MT" w:hAnsi="Gill Sans MT"/>
                <w:b/>
                <w:bCs/>
                <w:color w:val="E71839"/>
              </w:rPr>
              <w:t>S</w:t>
            </w:r>
            <w:r w:rsidRPr="00EE7177">
              <w:rPr>
                <w:rFonts w:ascii="Gill Sans MT" w:hAnsi="Gill Sans MT"/>
                <w:b/>
                <w:bCs/>
                <w:color w:val="E71839"/>
              </w:rPr>
              <w:t xml:space="preserve">trategic </w:t>
            </w:r>
            <w:r w:rsidR="005356E8" w:rsidRPr="00EE7177">
              <w:rPr>
                <w:rFonts w:ascii="Gill Sans MT" w:hAnsi="Gill Sans MT"/>
                <w:b/>
                <w:bCs/>
                <w:color w:val="E71839"/>
              </w:rPr>
              <w:t>P</w:t>
            </w:r>
            <w:r w:rsidRPr="00EE7177">
              <w:rPr>
                <w:rFonts w:ascii="Gill Sans MT" w:hAnsi="Gill Sans MT"/>
                <w:b/>
                <w:bCs/>
                <w:color w:val="E71839"/>
              </w:rPr>
              <w:t>lan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5264F" w14:textId="22C5C618" w:rsidR="00E5432C" w:rsidRPr="00EE7177" w:rsidRDefault="00EE7177" w:rsidP="00EE7177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E71839"/>
              </w:rPr>
            </w:pPr>
            <w:r w:rsidRPr="00EE7177">
              <w:rPr>
                <w:rFonts w:ascii="Gill Sans MT" w:hAnsi="Gill Sans MT"/>
                <w:b/>
                <w:bCs/>
                <w:color w:val="E71839"/>
              </w:rPr>
              <w:t>Anticipated Costs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B87D5" w14:textId="77777777" w:rsidR="00E5432C" w:rsidRPr="00EE7177" w:rsidRDefault="00E5432C" w:rsidP="00EE7177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E71839"/>
              </w:rPr>
            </w:pPr>
            <w:r w:rsidRPr="00EE7177">
              <w:rPr>
                <w:rFonts w:ascii="Gill Sans MT" w:hAnsi="Gill Sans MT"/>
                <w:b/>
                <w:bCs/>
                <w:color w:val="E71839"/>
              </w:rPr>
              <w:t>Responsible Parties</w:t>
            </w:r>
          </w:p>
        </w:tc>
      </w:tr>
      <w:tr w:rsidR="00820A71" w:rsidRPr="00820A71" w14:paraId="4CA7D9C8" w14:textId="77777777" w:rsidTr="002C0FFE">
        <w:trPr>
          <w:trHeight w:val="556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1AF38A" w14:textId="02980448" w:rsidR="00E5432C" w:rsidRPr="00820A71" w:rsidRDefault="00E5432C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  <w:b/>
                <w:bCs/>
              </w:rPr>
              <w:t>Example</w:t>
            </w:r>
            <w:r w:rsidR="005356E8" w:rsidRPr="00820A71">
              <w:rPr>
                <w:rFonts w:ascii="Gill Sans MT" w:hAnsi="Gill Sans MT"/>
                <w:b/>
                <w:bCs/>
              </w:rPr>
              <w:t>.</w:t>
            </w:r>
            <w:r w:rsidRPr="00820A71">
              <w:rPr>
                <w:rFonts w:ascii="Gill Sans MT" w:hAnsi="Gill Sans MT"/>
              </w:rPr>
              <w:t xml:space="preserve"> Recruit prospective students in our largest feeder high schools.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FDC754" w14:textId="6B8249FB" w:rsidR="00E5432C" w:rsidRPr="00820A71" w:rsidRDefault="00746D05" w:rsidP="005356E8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Building a pipeline </w:t>
            </w:r>
            <w:r w:rsidR="002C0FFE">
              <w:rPr>
                <w:rFonts w:ascii="Gill Sans MT" w:hAnsi="Gill Sans MT"/>
              </w:rPr>
              <w:t xml:space="preserve">of prospective students </w:t>
            </w:r>
            <w:r w:rsidR="00E5432C" w:rsidRPr="00820A71">
              <w:rPr>
                <w:rFonts w:ascii="Gill Sans MT" w:hAnsi="Gill Sans MT"/>
              </w:rPr>
              <w:t>aligns with QC Strategic Plan Goal 2a.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D4C552" w14:textId="0526D06D" w:rsidR="00EE7177" w:rsidRPr="00820A71" w:rsidRDefault="00EE7177" w:rsidP="00EE7177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Brochure Printing ~ $1000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A2B289" w14:textId="1DBA172C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</w:rPr>
              <w:t>Chair and Dep</w:t>
            </w:r>
            <w:r w:rsidR="00EE7177">
              <w:rPr>
                <w:rFonts w:ascii="Gill Sans MT" w:hAnsi="Gill Sans MT"/>
              </w:rPr>
              <w:t>t</w:t>
            </w:r>
            <w:r w:rsidRPr="00820A71">
              <w:rPr>
                <w:rFonts w:ascii="Gill Sans MT" w:hAnsi="Gill Sans MT"/>
              </w:rPr>
              <w:t xml:space="preserve"> P&amp;B</w:t>
            </w:r>
          </w:p>
        </w:tc>
      </w:tr>
      <w:tr w:rsidR="00820A71" w:rsidRPr="00820A71" w14:paraId="2BD977A5" w14:textId="77777777" w:rsidTr="002C0FFE">
        <w:trPr>
          <w:trHeight w:val="556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5AA758" w14:textId="5AD5C72B" w:rsidR="00E5432C" w:rsidRPr="00820A71" w:rsidRDefault="00E5432C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  <w:b/>
                <w:bCs/>
              </w:rPr>
              <w:t>Example</w:t>
            </w:r>
            <w:r w:rsidR="005356E8" w:rsidRPr="00820A71">
              <w:rPr>
                <w:rFonts w:ascii="Gill Sans MT" w:hAnsi="Gill Sans MT"/>
                <w:b/>
                <w:bCs/>
              </w:rPr>
              <w:t>.</w:t>
            </w:r>
            <w:r w:rsidRPr="00820A71">
              <w:rPr>
                <w:rFonts w:ascii="Gill Sans MT" w:hAnsi="Gill Sans MT"/>
              </w:rPr>
              <w:t xml:space="preserve"> </w:t>
            </w:r>
            <w:r w:rsidR="00D16525">
              <w:rPr>
                <w:rFonts w:ascii="Gill Sans MT" w:hAnsi="Gill Sans MT"/>
              </w:rPr>
              <w:t xml:space="preserve">Develop capstone </w:t>
            </w:r>
            <w:r w:rsidR="002A3979">
              <w:rPr>
                <w:rFonts w:ascii="Gill Sans MT" w:hAnsi="Gill Sans MT"/>
              </w:rPr>
              <w:t>project guidelines</w:t>
            </w:r>
            <w:r w:rsidR="0060613B">
              <w:rPr>
                <w:rFonts w:ascii="Gill Sans MT" w:hAnsi="Gill Sans MT"/>
              </w:rPr>
              <w:t xml:space="preserve"> and gain departmental approval.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D2C511" w14:textId="7F73914A" w:rsidR="00E5432C" w:rsidRPr="00820A71" w:rsidRDefault="00D33AB0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hAnsi="Gill Sans MT"/>
              </w:rPr>
              <w:t xml:space="preserve">This is the next action towards Strategic Goal </w:t>
            </w:r>
            <w:r>
              <w:rPr>
                <w:rFonts w:ascii="Gill Sans MT" w:hAnsi="Gill Sans MT"/>
              </w:rPr>
              <w:t>2</w:t>
            </w:r>
            <w:r w:rsidRPr="00820A71">
              <w:rPr>
                <w:rFonts w:ascii="Gill Sans MT" w:hAnsi="Gill Sans MT"/>
              </w:rPr>
              <w:t xml:space="preserve">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EDEFECE" w14:textId="02786124" w:rsidR="00E5432C" w:rsidRPr="00820A71" w:rsidRDefault="00EE7177" w:rsidP="007168B8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</w:t>
            </w:r>
            <w:r w:rsidR="00D16525">
              <w:rPr>
                <w:rFonts w:ascii="Gill Sans MT" w:hAnsi="Gill Sans MT"/>
              </w:rPr>
              <w:t xml:space="preserve">anticipated </w:t>
            </w:r>
            <w:r>
              <w:rPr>
                <w:rFonts w:ascii="Gill Sans MT" w:hAnsi="Gill Sans MT"/>
              </w:rPr>
              <w:t>costs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E218AC" w14:textId="6AEBA4C8" w:rsidR="00E5432C" w:rsidRPr="00820A71" w:rsidRDefault="00D16525" w:rsidP="007168B8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Curriculum</w:t>
            </w:r>
            <w:r w:rsidR="00E5432C" w:rsidRPr="00820A71">
              <w:rPr>
                <w:rFonts w:ascii="Gill Sans MT" w:hAnsi="Gill Sans MT"/>
              </w:rPr>
              <w:t xml:space="preserve"> Committee</w:t>
            </w:r>
          </w:p>
        </w:tc>
      </w:tr>
      <w:tr w:rsidR="007168B8" w:rsidRPr="00820A71" w14:paraId="6B73C41A" w14:textId="77777777" w:rsidTr="002C0FFE">
        <w:trPr>
          <w:trHeight w:val="650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FC3D7" w14:textId="2C6FB770" w:rsidR="00E5432C" w:rsidRPr="00820A71" w:rsidRDefault="005356E8" w:rsidP="005356E8">
            <w:pPr>
              <w:spacing w:after="0" w:line="240" w:lineRule="auto"/>
              <w:rPr>
                <w:rFonts w:ascii="Gill Sans MT" w:hAnsi="Gill Sans MT"/>
                <w:b/>
                <w:bCs/>
              </w:rPr>
            </w:pPr>
            <w:r w:rsidRPr="00820A71">
              <w:rPr>
                <w:rFonts w:ascii="Gill Sans MT" w:eastAsia="Calibri" w:hAnsi="Gill Sans MT" w:cs="Calibri"/>
                <w:b/>
                <w:bCs/>
              </w:rPr>
              <w:t>Action 1.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8F336" w14:textId="77777777" w:rsidR="00E5432C" w:rsidRPr="00820A71" w:rsidRDefault="00E5432C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2BDD" w14:textId="77777777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eastAsia="Calibri" w:hAnsi="Gill Sans MT" w:cs="Calibr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C7E7" w14:textId="39F30977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</w:tc>
      </w:tr>
      <w:tr w:rsidR="007168B8" w:rsidRPr="00820A71" w14:paraId="139A6EED" w14:textId="77777777" w:rsidTr="002C0FFE">
        <w:trPr>
          <w:trHeight w:val="650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71BD2" w14:textId="54DD0925" w:rsidR="00E5432C" w:rsidRPr="00820A71" w:rsidRDefault="005356E8" w:rsidP="005356E8">
            <w:pPr>
              <w:spacing w:after="0" w:line="240" w:lineRule="auto"/>
              <w:rPr>
                <w:rFonts w:ascii="Gill Sans MT" w:hAnsi="Gill Sans MT"/>
                <w:b/>
                <w:bCs/>
              </w:rPr>
            </w:pPr>
            <w:r w:rsidRPr="00820A71">
              <w:rPr>
                <w:rFonts w:ascii="Gill Sans MT" w:eastAsia="Calibri" w:hAnsi="Gill Sans MT" w:cs="Calibri"/>
                <w:b/>
                <w:bCs/>
              </w:rPr>
              <w:t>Action 2.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3233B" w14:textId="77777777" w:rsidR="00E5432C" w:rsidRPr="00820A71" w:rsidRDefault="00E5432C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B3D0A" w14:textId="77777777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eastAsia="Calibri" w:hAnsi="Gill Sans MT" w:cs="Calibr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181B9" w14:textId="3BBEFB57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</w:tc>
      </w:tr>
      <w:tr w:rsidR="007168B8" w:rsidRPr="00820A71" w14:paraId="63C89484" w14:textId="77777777" w:rsidTr="002C0FFE">
        <w:trPr>
          <w:trHeight w:val="650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E2FF9" w14:textId="3EB4B8E4" w:rsidR="00E5432C" w:rsidRPr="00820A71" w:rsidRDefault="005356E8" w:rsidP="005356E8">
            <w:pPr>
              <w:spacing w:after="0" w:line="240" w:lineRule="auto"/>
              <w:rPr>
                <w:rFonts w:ascii="Gill Sans MT" w:hAnsi="Gill Sans MT"/>
                <w:b/>
                <w:bCs/>
              </w:rPr>
            </w:pPr>
            <w:r w:rsidRPr="00820A71">
              <w:rPr>
                <w:rFonts w:ascii="Gill Sans MT" w:eastAsia="Calibri" w:hAnsi="Gill Sans MT" w:cs="Calibri"/>
                <w:b/>
                <w:bCs/>
              </w:rPr>
              <w:t>Action 3.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32DF0" w14:textId="77777777" w:rsidR="00E5432C" w:rsidRPr="00820A71" w:rsidRDefault="00E5432C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618CC" w14:textId="77777777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eastAsia="Calibri" w:hAnsi="Gill Sans MT" w:cs="Calibr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1FDF7" w14:textId="28BCFBAB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</w:tc>
      </w:tr>
      <w:tr w:rsidR="007168B8" w:rsidRPr="00820A71" w14:paraId="4E746CAA" w14:textId="77777777" w:rsidTr="002C0FFE">
        <w:trPr>
          <w:trHeight w:val="650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6771A" w14:textId="3625E49C" w:rsidR="00E5432C" w:rsidRPr="00820A71" w:rsidRDefault="005356E8" w:rsidP="005356E8">
            <w:pPr>
              <w:spacing w:after="0" w:line="240" w:lineRule="auto"/>
              <w:rPr>
                <w:rFonts w:ascii="Gill Sans MT" w:hAnsi="Gill Sans MT"/>
                <w:b/>
                <w:bCs/>
              </w:rPr>
            </w:pPr>
            <w:r w:rsidRPr="00820A71">
              <w:rPr>
                <w:rFonts w:ascii="Gill Sans MT" w:eastAsia="Calibri" w:hAnsi="Gill Sans MT" w:cs="Calibri"/>
                <w:b/>
                <w:bCs/>
              </w:rPr>
              <w:t>Action 4.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F08C" w14:textId="77777777" w:rsidR="00E5432C" w:rsidRPr="00820A71" w:rsidRDefault="00E5432C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E502" w14:textId="77777777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eastAsia="Calibri" w:hAnsi="Gill Sans MT" w:cs="Calibr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12F67" w14:textId="750F9866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</w:tc>
      </w:tr>
      <w:tr w:rsidR="007168B8" w:rsidRPr="00820A71" w14:paraId="592D129E" w14:textId="77777777" w:rsidTr="002C0FFE">
        <w:trPr>
          <w:trHeight w:val="650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A553" w14:textId="77777777" w:rsidR="00E5432C" w:rsidRPr="00820A71" w:rsidRDefault="00E5432C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84CC0" w14:textId="77777777" w:rsidR="00E5432C" w:rsidRPr="00820A71" w:rsidRDefault="00E5432C" w:rsidP="005356E8">
            <w:pPr>
              <w:spacing w:after="0" w:line="240" w:lineRule="auto"/>
              <w:rPr>
                <w:rFonts w:ascii="Gill Sans MT" w:hAnsi="Gill Sans MT"/>
              </w:rPr>
            </w:pPr>
            <w:r w:rsidRPr="00820A71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5354C" w14:textId="77777777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eastAsia="Calibri" w:hAnsi="Gill Sans MT" w:cs="Calibr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A6C65" w14:textId="7256739E" w:rsidR="00E5432C" w:rsidRPr="00820A71" w:rsidRDefault="00E5432C" w:rsidP="007168B8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</w:tc>
      </w:tr>
    </w:tbl>
    <w:p w14:paraId="20BE39C0" w14:textId="77777777" w:rsidR="00E5432C" w:rsidRPr="00820A71" w:rsidRDefault="00E5432C" w:rsidP="005356E8">
      <w:pPr>
        <w:spacing w:before="120" w:after="120" w:line="240" w:lineRule="auto"/>
        <w:rPr>
          <w:rFonts w:ascii="Gill Sans MT" w:hAnsi="Gill Sans MT"/>
        </w:rPr>
      </w:pPr>
      <w:r w:rsidRPr="00820A71">
        <w:rPr>
          <w:rFonts w:ascii="Gill Sans MT" w:hAnsi="Gill Sans MT"/>
        </w:rPr>
        <w:t>If you are requesting additional Queens College funding for these actions, describe your funding request in detail here.</w:t>
      </w:r>
    </w:p>
    <w:tbl>
      <w:tblPr>
        <w:tblStyle w:val="TableGrid"/>
        <w:tblW w:w="14575" w:type="dxa"/>
        <w:tblLayout w:type="fixed"/>
        <w:tblLook w:val="06A0" w:firstRow="1" w:lastRow="0" w:firstColumn="1" w:lastColumn="0" w:noHBand="1" w:noVBand="1"/>
      </w:tblPr>
      <w:tblGrid>
        <w:gridCol w:w="14575"/>
      </w:tblGrid>
      <w:tr w:rsidR="00E5432C" w:rsidRPr="00820A71" w14:paraId="51F5E5EB" w14:textId="77777777" w:rsidTr="00820A71">
        <w:trPr>
          <w:trHeight w:val="300"/>
        </w:trPr>
        <w:tc>
          <w:tcPr>
            <w:tcW w:w="14575" w:type="dxa"/>
          </w:tcPr>
          <w:p w14:paraId="2A0A8247" w14:textId="77777777" w:rsidR="00E5432C" w:rsidRPr="00820A71" w:rsidRDefault="00E5432C" w:rsidP="004E52D7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  <w:r w:rsidRPr="00820A71">
              <w:rPr>
                <w:rFonts w:ascii="Gill Sans MT" w:hAnsi="Gill Sans MT"/>
                <w:i/>
                <w:iCs/>
                <w:color w:val="808080" w:themeColor="background1" w:themeShade="80"/>
              </w:rPr>
              <w:t>(Add narrative here)</w:t>
            </w:r>
          </w:p>
          <w:p w14:paraId="2EACB399" w14:textId="77777777" w:rsidR="005356E8" w:rsidRPr="00820A71" w:rsidRDefault="005356E8" w:rsidP="004E52D7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</w:p>
          <w:p w14:paraId="3CBA4BAC" w14:textId="77777777" w:rsidR="005356E8" w:rsidRPr="00820A71" w:rsidRDefault="005356E8" w:rsidP="004E52D7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</w:p>
        </w:tc>
      </w:tr>
    </w:tbl>
    <w:p w14:paraId="4342CE3B" w14:textId="1A95A595" w:rsidR="003E1A87" w:rsidRPr="00820A71" w:rsidRDefault="003E1A87" w:rsidP="00D33AB0">
      <w:pPr>
        <w:spacing w:before="120" w:after="0" w:line="240" w:lineRule="auto"/>
        <w:rPr>
          <w:rFonts w:ascii="Gill Sans MT" w:hAnsi="Gill Sans MT"/>
          <w:b/>
          <w:bCs/>
          <w:color w:val="E71335"/>
          <w:sz w:val="28"/>
          <w:szCs w:val="28"/>
        </w:rPr>
      </w:pPr>
      <w:r w:rsidRPr="00820A71">
        <w:rPr>
          <w:rFonts w:ascii="Gill Sans MT" w:hAnsi="Gill Sans MT"/>
          <w:b/>
          <w:bCs/>
          <w:color w:val="E71335"/>
          <w:sz w:val="28"/>
          <w:szCs w:val="28"/>
        </w:rPr>
        <w:t>Comments</w:t>
      </w:r>
    </w:p>
    <w:p w14:paraId="0DB23813" w14:textId="4E1C98D9" w:rsidR="00106A28" w:rsidRPr="00820A71" w:rsidRDefault="003E1A87" w:rsidP="00820A71">
      <w:pPr>
        <w:spacing w:after="120" w:line="240" w:lineRule="auto"/>
        <w:rPr>
          <w:rFonts w:ascii="Gill Sans MT" w:hAnsi="Gill Sans MT"/>
        </w:rPr>
      </w:pPr>
      <w:r w:rsidRPr="00820A71">
        <w:rPr>
          <w:rFonts w:ascii="Gill Sans MT" w:hAnsi="Gill Sans MT"/>
        </w:rPr>
        <w:t xml:space="preserve">Please use this space to share </w:t>
      </w:r>
      <w:r w:rsidR="00106A28" w:rsidRPr="00820A71">
        <w:rPr>
          <w:rFonts w:ascii="Gill Sans MT" w:hAnsi="Gill Sans MT"/>
        </w:rPr>
        <w:t xml:space="preserve">anything else </w:t>
      </w:r>
      <w:r w:rsidR="00BD015F" w:rsidRPr="00820A71">
        <w:rPr>
          <w:rFonts w:ascii="Gill Sans MT" w:hAnsi="Gill Sans MT"/>
        </w:rPr>
        <w:t xml:space="preserve">about your </w:t>
      </w:r>
      <w:r w:rsidR="001B2D02" w:rsidRPr="00820A71">
        <w:rPr>
          <w:rFonts w:ascii="Gill Sans MT" w:hAnsi="Gill Sans MT"/>
        </w:rPr>
        <w:t xml:space="preserve">department or program that you would like to </w:t>
      </w:r>
      <w:r w:rsidR="00820A71">
        <w:rPr>
          <w:rFonts w:ascii="Gill Sans MT" w:hAnsi="Gill Sans MT"/>
        </w:rPr>
        <w:t>share</w:t>
      </w:r>
      <w:r w:rsidRPr="00820A71">
        <w:rPr>
          <w:rFonts w:ascii="Gill Sans MT" w:hAnsi="Gill Sans MT"/>
        </w:rPr>
        <w:t xml:space="preserve">. </w:t>
      </w:r>
    </w:p>
    <w:tbl>
      <w:tblPr>
        <w:tblStyle w:val="TableGrid"/>
        <w:tblW w:w="5064" w:type="pct"/>
        <w:tblLook w:val="04A0" w:firstRow="1" w:lastRow="0" w:firstColumn="1" w:lastColumn="0" w:noHBand="0" w:noVBand="1"/>
      </w:tblPr>
      <w:tblGrid>
        <w:gridCol w:w="14574"/>
      </w:tblGrid>
      <w:tr w:rsidR="00BD015F" w:rsidRPr="00820A71" w14:paraId="5617330F" w14:textId="77777777" w:rsidTr="00D33AB0">
        <w:tc>
          <w:tcPr>
            <w:tcW w:w="14575" w:type="dxa"/>
          </w:tcPr>
          <w:p w14:paraId="656C411A" w14:textId="77777777" w:rsidR="00BD015F" w:rsidRDefault="00820A71" w:rsidP="00D33AB0">
            <w:pPr>
              <w:rPr>
                <w:rFonts w:ascii="Gill Sans MT" w:hAnsi="Gill Sans MT"/>
                <w:i/>
                <w:iCs/>
                <w:color w:val="808080" w:themeColor="background1" w:themeShade="80"/>
              </w:rPr>
            </w:pPr>
            <w:r w:rsidRPr="00820A71">
              <w:rPr>
                <w:rFonts w:ascii="Gill Sans MT" w:hAnsi="Gill Sans MT"/>
                <w:i/>
                <w:iCs/>
                <w:color w:val="808080" w:themeColor="background1" w:themeShade="80"/>
              </w:rPr>
              <w:t>(Add narrative here)</w:t>
            </w:r>
          </w:p>
          <w:p w14:paraId="798EADAC" w14:textId="77777777" w:rsidR="00C54291" w:rsidRDefault="00C54291" w:rsidP="00D33AB0">
            <w:pPr>
              <w:rPr>
                <w:rFonts w:ascii="Gill Sans MT" w:hAnsi="Gill Sans MT"/>
              </w:rPr>
            </w:pPr>
          </w:p>
          <w:p w14:paraId="76BD4FC6" w14:textId="0A1D6646" w:rsidR="00C54291" w:rsidRPr="00820A71" w:rsidRDefault="00C54291" w:rsidP="00D33AB0">
            <w:pPr>
              <w:rPr>
                <w:rFonts w:ascii="Gill Sans MT" w:hAnsi="Gill Sans MT"/>
              </w:rPr>
            </w:pPr>
          </w:p>
        </w:tc>
      </w:tr>
    </w:tbl>
    <w:p w14:paraId="52EA261D" w14:textId="242CB826" w:rsidR="00597D75" w:rsidRPr="00820A71" w:rsidRDefault="00597D75" w:rsidP="00D33AB0">
      <w:pPr>
        <w:spacing w:after="0" w:line="240" w:lineRule="auto"/>
        <w:rPr>
          <w:rFonts w:ascii="Gill Sans MT" w:hAnsi="Gill Sans MT"/>
        </w:rPr>
      </w:pPr>
    </w:p>
    <w:sectPr w:rsidR="00597D75" w:rsidRPr="00820A71" w:rsidSect="005127F7">
      <w:headerReference w:type="default" r:id="rId14"/>
      <w:footerReference w:type="even" r:id="rId15"/>
      <w:footerReference w:type="default" r:id="rId16"/>
      <w:pgSz w:w="15840" w:h="12240" w:orient="landscape"/>
      <w:pgMar w:top="720" w:right="720" w:bottom="720" w:left="720" w:header="99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58EE" w14:textId="77777777" w:rsidR="00D4493B" w:rsidRDefault="00D4493B" w:rsidP="009B271E">
      <w:pPr>
        <w:spacing w:after="0" w:line="240" w:lineRule="auto"/>
      </w:pPr>
      <w:r>
        <w:separator/>
      </w:r>
    </w:p>
  </w:endnote>
  <w:endnote w:type="continuationSeparator" w:id="0">
    <w:p w14:paraId="793C83A2" w14:textId="77777777" w:rsidR="00D4493B" w:rsidRDefault="00D4493B" w:rsidP="009B271E">
      <w:pPr>
        <w:spacing w:after="0" w:line="240" w:lineRule="auto"/>
      </w:pPr>
      <w:r>
        <w:continuationSeparator/>
      </w:r>
    </w:p>
  </w:endnote>
  <w:endnote w:type="continuationNotice" w:id="1">
    <w:p w14:paraId="7522A26F" w14:textId="77777777" w:rsidR="00BD2574" w:rsidRDefault="00BD2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02F0" w14:textId="77777777" w:rsidR="00A756F8" w:rsidRDefault="00A756F8" w:rsidP="00DB0F6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B2353" w14:textId="77777777" w:rsidR="00A756F8" w:rsidRDefault="00A756F8" w:rsidP="00D0244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16E1" w14:textId="41A69474" w:rsidR="00E37A0A" w:rsidRPr="00E37A0A" w:rsidRDefault="00E37A0A" w:rsidP="00E37A0A">
    <w:pPr>
      <w:pStyle w:val="Footer"/>
      <w:tabs>
        <w:tab w:val="clear" w:pos="4320"/>
        <w:tab w:val="clear" w:pos="8640"/>
        <w:tab w:val="right" w:pos="14310"/>
      </w:tabs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Academic Reporting Template</w:t>
    </w:r>
    <w:r w:rsidR="006B2C80">
      <w:rPr>
        <w:rFonts w:ascii="Gill Sans MT" w:hAnsi="Gill Sans MT"/>
        <w:sz w:val="18"/>
        <w:szCs w:val="18"/>
      </w:rPr>
      <w:t xml:space="preserve"> for Departments and Programs without </w:t>
    </w:r>
    <w:r w:rsidR="00072B0C">
      <w:rPr>
        <w:rFonts w:ascii="Gill Sans MT" w:hAnsi="Gill Sans MT"/>
        <w:sz w:val="18"/>
        <w:szCs w:val="18"/>
      </w:rPr>
      <w:t>Implementation Plans</w:t>
    </w:r>
    <w:r>
      <w:tab/>
    </w:r>
    <w:r w:rsidRPr="00E37A0A">
      <w:rPr>
        <w:rFonts w:ascii="Gill Sans MT" w:hAnsi="Gill Sans MT"/>
        <w:sz w:val="18"/>
        <w:szCs w:val="18"/>
      </w:rPr>
      <w:t>Version of 2/2025</w:t>
    </w:r>
  </w:p>
  <w:p w14:paraId="2D43C273" w14:textId="79BEC2EE" w:rsidR="00A756F8" w:rsidRPr="00E37A0A" w:rsidRDefault="00A756F8">
    <w:pPr>
      <w:pStyle w:val="Footer"/>
      <w:rPr>
        <w:rFonts w:ascii="Gill Sans MT" w:hAnsi="Gill Sans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068C" w14:textId="77777777" w:rsidR="00D4493B" w:rsidRDefault="00D4493B" w:rsidP="009B271E">
      <w:pPr>
        <w:spacing w:after="0" w:line="240" w:lineRule="auto"/>
      </w:pPr>
      <w:r>
        <w:separator/>
      </w:r>
    </w:p>
  </w:footnote>
  <w:footnote w:type="continuationSeparator" w:id="0">
    <w:p w14:paraId="49072286" w14:textId="77777777" w:rsidR="00D4493B" w:rsidRDefault="00D4493B" w:rsidP="009B271E">
      <w:pPr>
        <w:spacing w:after="0" w:line="240" w:lineRule="auto"/>
      </w:pPr>
      <w:r>
        <w:continuationSeparator/>
      </w:r>
    </w:p>
  </w:footnote>
  <w:footnote w:type="continuationNotice" w:id="1">
    <w:p w14:paraId="38CC1108" w14:textId="77777777" w:rsidR="00BD2574" w:rsidRDefault="00BD2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C15860" w14:paraId="13CE525E" w14:textId="77777777" w:rsidTr="4CC15860">
      <w:trPr>
        <w:trHeight w:val="300"/>
      </w:trPr>
      <w:tc>
        <w:tcPr>
          <w:tcW w:w="4800" w:type="dxa"/>
        </w:tcPr>
        <w:p w14:paraId="671B1584" w14:textId="2369DAE0" w:rsidR="4CC15860" w:rsidRDefault="4CC15860" w:rsidP="4CC15860">
          <w:pPr>
            <w:pStyle w:val="Header"/>
            <w:ind w:left="-115"/>
          </w:pPr>
        </w:p>
      </w:tc>
      <w:tc>
        <w:tcPr>
          <w:tcW w:w="4800" w:type="dxa"/>
        </w:tcPr>
        <w:p w14:paraId="6BAF3B5D" w14:textId="41DA1BE7" w:rsidR="4CC15860" w:rsidRDefault="4CC15860" w:rsidP="4CC15860">
          <w:pPr>
            <w:pStyle w:val="Header"/>
            <w:jc w:val="center"/>
          </w:pPr>
        </w:p>
      </w:tc>
      <w:tc>
        <w:tcPr>
          <w:tcW w:w="4800" w:type="dxa"/>
        </w:tcPr>
        <w:p w14:paraId="357478FC" w14:textId="4DFC893B" w:rsidR="4CC15860" w:rsidRDefault="4CC15860" w:rsidP="4CC15860">
          <w:pPr>
            <w:pStyle w:val="Header"/>
            <w:ind w:right="-115"/>
            <w:jc w:val="right"/>
          </w:pPr>
        </w:p>
      </w:tc>
    </w:tr>
  </w:tbl>
  <w:p w14:paraId="65D65273" w14:textId="5178FD12" w:rsidR="00BD2574" w:rsidRDefault="00BD2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18E"/>
    <w:multiLevelType w:val="hybridMultilevel"/>
    <w:tmpl w:val="3BDCE4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A7636"/>
    <w:multiLevelType w:val="hybridMultilevel"/>
    <w:tmpl w:val="0CD46B10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7FB"/>
    <w:multiLevelType w:val="hybridMultilevel"/>
    <w:tmpl w:val="FAD0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4B92"/>
    <w:multiLevelType w:val="hybridMultilevel"/>
    <w:tmpl w:val="C602B346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0C49"/>
    <w:multiLevelType w:val="hybridMultilevel"/>
    <w:tmpl w:val="013EF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42A8C"/>
    <w:multiLevelType w:val="hybridMultilevel"/>
    <w:tmpl w:val="A638326A"/>
    <w:lvl w:ilvl="0" w:tplc="D3D070A4">
      <w:start w:val="1"/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3437D"/>
    <w:multiLevelType w:val="hybridMultilevel"/>
    <w:tmpl w:val="88E6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076E"/>
    <w:multiLevelType w:val="hybridMultilevel"/>
    <w:tmpl w:val="84008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61C6"/>
    <w:multiLevelType w:val="hybridMultilevel"/>
    <w:tmpl w:val="45543A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5C05"/>
    <w:multiLevelType w:val="hybridMultilevel"/>
    <w:tmpl w:val="F2786C7C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21D4"/>
    <w:multiLevelType w:val="hybridMultilevel"/>
    <w:tmpl w:val="161C8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121"/>
    <w:multiLevelType w:val="hybridMultilevel"/>
    <w:tmpl w:val="F50A1E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D11620"/>
    <w:multiLevelType w:val="hybridMultilevel"/>
    <w:tmpl w:val="E55CA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CA7476"/>
    <w:multiLevelType w:val="hybridMultilevel"/>
    <w:tmpl w:val="6FDA8246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9263B"/>
    <w:multiLevelType w:val="hybridMultilevel"/>
    <w:tmpl w:val="73A4CB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35D38"/>
    <w:multiLevelType w:val="hybridMultilevel"/>
    <w:tmpl w:val="DA7A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15E85"/>
    <w:multiLevelType w:val="hybridMultilevel"/>
    <w:tmpl w:val="DA1E4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31DEA"/>
    <w:multiLevelType w:val="hybridMultilevel"/>
    <w:tmpl w:val="95D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34D78"/>
    <w:multiLevelType w:val="hybridMultilevel"/>
    <w:tmpl w:val="FB8E1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944D8"/>
    <w:multiLevelType w:val="hybridMultilevel"/>
    <w:tmpl w:val="7EFAB0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E06B2"/>
    <w:multiLevelType w:val="hybridMultilevel"/>
    <w:tmpl w:val="2112F0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268BC"/>
    <w:multiLevelType w:val="hybridMultilevel"/>
    <w:tmpl w:val="6A3AD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1628A"/>
    <w:multiLevelType w:val="hybridMultilevel"/>
    <w:tmpl w:val="26943E04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22C6A"/>
    <w:multiLevelType w:val="hybridMultilevel"/>
    <w:tmpl w:val="189C99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55591">
    <w:abstractNumId w:val="24"/>
  </w:num>
  <w:num w:numId="2" w16cid:durableId="753018192">
    <w:abstractNumId w:val="18"/>
  </w:num>
  <w:num w:numId="3" w16cid:durableId="1260791741">
    <w:abstractNumId w:val="1"/>
  </w:num>
  <w:num w:numId="4" w16cid:durableId="308244822">
    <w:abstractNumId w:val="15"/>
  </w:num>
  <w:num w:numId="5" w16cid:durableId="1357849568">
    <w:abstractNumId w:val="22"/>
  </w:num>
  <w:num w:numId="6" w16cid:durableId="1396735166">
    <w:abstractNumId w:val="3"/>
  </w:num>
  <w:num w:numId="7" w16cid:durableId="1276254402">
    <w:abstractNumId w:val="9"/>
  </w:num>
  <w:num w:numId="8" w16cid:durableId="1051803770">
    <w:abstractNumId w:val="13"/>
  </w:num>
  <w:num w:numId="9" w16cid:durableId="1809786761">
    <w:abstractNumId w:val="0"/>
  </w:num>
  <w:num w:numId="10" w16cid:durableId="994333405">
    <w:abstractNumId w:val="10"/>
  </w:num>
  <w:num w:numId="11" w16cid:durableId="744231721">
    <w:abstractNumId w:val="6"/>
  </w:num>
  <w:num w:numId="12" w16cid:durableId="2025860717">
    <w:abstractNumId w:val="21"/>
  </w:num>
  <w:num w:numId="13" w16cid:durableId="432357964">
    <w:abstractNumId w:val="4"/>
  </w:num>
  <w:num w:numId="14" w16cid:durableId="1124344254">
    <w:abstractNumId w:val="19"/>
  </w:num>
  <w:num w:numId="15" w16cid:durableId="776221515">
    <w:abstractNumId w:val="23"/>
  </w:num>
  <w:num w:numId="16" w16cid:durableId="1600412532">
    <w:abstractNumId w:val="11"/>
  </w:num>
  <w:num w:numId="17" w16cid:durableId="906502731">
    <w:abstractNumId w:val="16"/>
  </w:num>
  <w:num w:numId="18" w16cid:durableId="279652621">
    <w:abstractNumId w:val="20"/>
  </w:num>
  <w:num w:numId="19" w16cid:durableId="1426421395">
    <w:abstractNumId w:val="8"/>
  </w:num>
  <w:num w:numId="20" w16cid:durableId="1066303236">
    <w:abstractNumId w:val="7"/>
  </w:num>
  <w:num w:numId="21" w16cid:durableId="1286498158">
    <w:abstractNumId w:val="14"/>
  </w:num>
  <w:num w:numId="22" w16cid:durableId="1606838540">
    <w:abstractNumId w:val="17"/>
  </w:num>
  <w:num w:numId="23" w16cid:durableId="823469774">
    <w:abstractNumId w:val="5"/>
  </w:num>
  <w:num w:numId="24" w16cid:durableId="32973062">
    <w:abstractNumId w:val="2"/>
  </w:num>
  <w:num w:numId="25" w16cid:durableId="18501011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32FD7"/>
    <w:rsid w:val="00037A36"/>
    <w:rsid w:val="00050664"/>
    <w:rsid w:val="00060496"/>
    <w:rsid w:val="00060A5F"/>
    <w:rsid w:val="00060D10"/>
    <w:rsid w:val="00072B0C"/>
    <w:rsid w:val="00074635"/>
    <w:rsid w:val="000B4127"/>
    <w:rsid w:val="000B63CC"/>
    <w:rsid w:val="000F7FB0"/>
    <w:rsid w:val="00101E08"/>
    <w:rsid w:val="00104C7A"/>
    <w:rsid w:val="00106A28"/>
    <w:rsid w:val="001071F3"/>
    <w:rsid w:val="00114E4A"/>
    <w:rsid w:val="00130B73"/>
    <w:rsid w:val="0014311A"/>
    <w:rsid w:val="00150596"/>
    <w:rsid w:val="00157D67"/>
    <w:rsid w:val="0018120D"/>
    <w:rsid w:val="00181617"/>
    <w:rsid w:val="001976A9"/>
    <w:rsid w:val="001A4261"/>
    <w:rsid w:val="001B2D02"/>
    <w:rsid w:val="001B6771"/>
    <w:rsid w:val="001D1F70"/>
    <w:rsid w:val="001D7572"/>
    <w:rsid w:val="001E0012"/>
    <w:rsid w:val="001F0642"/>
    <w:rsid w:val="001F4854"/>
    <w:rsid w:val="00221633"/>
    <w:rsid w:val="00227C05"/>
    <w:rsid w:val="0023520C"/>
    <w:rsid w:val="002522BE"/>
    <w:rsid w:val="00252AFD"/>
    <w:rsid w:val="002539AF"/>
    <w:rsid w:val="002563B4"/>
    <w:rsid w:val="00282A77"/>
    <w:rsid w:val="00292D2F"/>
    <w:rsid w:val="0029417C"/>
    <w:rsid w:val="002977A5"/>
    <w:rsid w:val="002A3979"/>
    <w:rsid w:val="002C0FFE"/>
    <w:rsid w:val="002C22EA"/>
    <w:rsid w:val="0030455D"/>
    <w:rsid w:val="003066C5"/>
    <w:rsid w:val="00321F0C"/>
    <w:rsid w:val="0032249D"/>
    <w:rsid w:val="00335671"/>
    <w:rsid w:val="00345547"/>
    <w:rsid w:val="00361F05"/>
    <w:rsid w:val="003A25CC"/>
    <w:rsid w:val="003E1A87"/>
    <w:rsid w:val="003F1116"/>
    <w:rsid w:val="00406CAF"/>
    <w:rsid w:val="0040793B"/>
    <w:rsid w:val="00420070"/>
    <w:rsid w:val="004223A0"/>
    <w:rsid w:val="004230A1"/>
    <w:rsid w:val="00430A23"/>
    <w:rsid w:val="00437417"/>
    <w:rsid w:val="004407AA"/>
    <w:rsid w:val="00441506"/>
    <w:rsid w:val="0044240C"/>
    <w:rsid w:val="00444152"/>
    <w:rsid w:val="00470BA6"/>
    <w:rsid w:val="00470C35"/>
    <w:rsid w:val="004719F4"/>
    <w:rsid w:val="00472F6A"/>
    <w:rsid w:val="00495C1A"/>
    <w:rsid w:val="004B0DDA"/>
    <w:rsid w:val="004C42F4"/>
    <w:rsid w:val="004C5813"/>
    <w:rsid w:val="004D1FF6"/>
    <w:rsid w:val="004D2594"/>
    <w:rsid w:val="004F4986"/>
    <w:rsid w:val="00500357"/>
    <w:rsid w:val="005127F7"/>
    <w:rsid w:val="00516166"/>
    <w:rsid w:val="005356E8"/>
    <w:rsid w:val="005703C3"/>
    <w:rsid w:val="005748C6"/>
    <w:rsid w:val="005841B9"/>
    <w:rsid w:val="005946D1"/>
    <w:rsid w:val="00597D75"/>
    <w:rsid w:val="005A7760"/>
    <w:rsid w:val="005C21B0"/>
    <w:rsid w:val="005C54AE"/>
    <w:rsid w:val="005E1769"/>
    <w:rsid w:val="005F191B"/>
    <w:rsid w:val="0060613B"/>
    <w:rsid w:val="00631807"/>
    <w:rsid w:val="00652E17"/>
    <w:rsid w:val="006B2C80"/>
    <w:rsid w:val="006B4EE9"/>
    <w:rsid w:val="006B606F"/>
    <w:rsid w:val="006D19CE"/>
    <w:rsid w:val="006D5EE7"/>
    <w:rsid w:val="006D751C"/>
    <w:rsid w:val="0071445A"/>
    <w:rsid w:val="0071550A"/>
    <w:rsid w:val="007168B8"/>
    <w:rsid w:val="00730101"/>
    <w:rsid w:val="00746D05"/>
    <w:rsid w:val="00750ADF"/>
    <w:rsid w:val="0077504C"/>
    <w:rsid w:val="00781926"/>
    <w:rsid w:val="00796674"/>
    <w:rsid w:val="007A3B5E"/>
    <w:rsid w:val="007F0301"/>
    <w:rsid w:val="00806319"/>
    <w:rsid w:val="0081410A"/>
    <w:rsid w:val="008154B0"/>
    <w:rsid w:val="00820A71"/>
    <w:rsid w:val="0083747A"/>
    <w:rsid w:val="00850D18"/>
    <w:rsid w:val="00864B67"/>
    <w:rsid w:val="00891122"/>
    <w:rsid w:val="008B7687"/>
    <w:rsid w:val="008F66D9"/>
    <w:rsid w:val="00904169"/>
    <w:rsid w:val="00905889"/>
    <w:rsid w:val="00905A7D"/>
    <w:rsid w:val="00905B74"/>
    <w:rsid w:val="00915202"/>
    <w:rsid w:val="00930658"/>
    <w:rsid w:val="00930732"/>
    <w:rsid w:val="009550F6"/>
    <w:rsid w:val="009571E2"/>
    <w:rsid w:val="009800BE"/>
    <w:rsid w:val="00990EF9"/>
    <w:rsid w:val="00996745"/>
    <w:rsid w:val="009A1997"/>
    <w:rsid w:val="009B2197"/>
    <w:rsid w:val="009B271E"/>
    <w:rsid w:val="009B35F2"/>
    <w:rsid w:val="009F4532"/>
    <w:rsid w:val="00A13A09"/>
    <w:rsid w:val="00A368C1"/>
    <w:rsid w:val="00A5357C"/>
    <w:rsid w:val="00A64CDA"/>
    <w:rsid w:val="00A73DBE"/>
    <w:rsid w:val="00A756F8"/>
    <w:rsid w:val="00A81D51"/>
    <w:rsid w:val="00A90738"/>
    <w:rsid w:val="00A93159"/>
    <w:rsid w:val="00AA22D9"/>
    <w:rsid w:val="00AE5F67"/>
    <w:rsid w:val="00AF76BC"/>
    <w:rsid w:val="00AF7CD8"/>
    <w:rsid w:val="00B01148"/>
    <w:rsid w:val="00B01D15"/>
    <w:rsid w:val="00B1562B"/>
    <w:rsid w:val="00B336EE"/>
    <w:rsid w:val="00B73FF0"/>
    <w:rsid w:val="00BA0BA2"/>
    <w:rsid w:val="00BC7A52"/>
    <w:rsid w:val="00BD015F"/>
    <w:rsid w:val="00BD2574"/>
    <w:rsid w:val="00BE2EAC"/>
    <w:rsid w:val="00C07808"/>
    <w:rsid w:val="00C11536"/>
    <w:rsid w:val="00C1636B"/>
    <w:rsid w:val="00C2293B"/>
    <w:rsid w:val="00C36C6E"/>
    <w:rsid w:val="00C42E9A"/>
    <w:rsid w:val="00C54291"/>
    <w:rsid w:val="00C55D8F"/>
    <w:rsid w:val="00C6002B"/>
    <w:rsid w:val="00C67606"/>
    <w:rsid w:val="00C9032C"/>
    <w:rsid w:val="00C9379B"/>
    <w:rsid w:val="00C938EC"/>
    <w:rsid w:val="00CB35EF"/>
    <w:rsid w:val="00CC2C38"/>
    <w:rsid w:val="00CD0933"/>
    <w:rsid w:val="00CF7156"/>
    <w:rsid w:val="00CF71DD"/>
    <w:rsid w:val="00D0244E"/>
    <w:rsid w:val="00D04144"/>
    <w:rsid w:val="00D07B3B"/>
    <w:rsid w:val="00D16525"/>
    <w:rsid w:val="00D33AB0"/>
    <w:rsid w:val="00D4493B"/>
    <w:rsid w:val="00D7258B"/>
    <w:rsid w:val="00D923D1"/>
    <w:rsid w:val="00DB0F60"/>
    <w:rsid w:val="00DB4032"/>
    <w:rsid w:val="00DB68E3"/>
    <w:rsid w:val="00DC602B"/>
    <w:rsid w:val="00DE16CB"/>
    <w:rsid w:val="00DF1CBA"/>
    <w:rsid w:val="00E16831"/>
    <w:rsid w:val="00E170D4"/>
    <w:rsid w:val="00E24D44"/>
    <w:rsid w:val="00E30500"/>
    <w:rsid w:val="00E333AF"/>
    <w:rsid w:val="00E37A0A"/>
    <w:rsid w:val="00E5432C"/>
    <w:rsid w:val="00E660EB"/>
    <w:rsid w:val="00E716E8"/>
    <w:rsid w:val="00E72895"/>
    <w:rsid w:val="00EB2456"/>
    <w:rsid w:val="00EB47CC"/>
    <w:rsid w:val="00EC7BE1"/>
    <w:rsid w:val="00EE4BDE"/>
    <w:rsid w:val="00EE7177"/>
    <w:rsid w:val="00F046C1"/>
    <w:rsid w:val="00F06D5F"/>
    <w:rsid w:val="00F12A72"/>
    <w:rsid w:val="00F27B3C"/>
    <w:rsid w:val="00F32F09"/>
    <w:rsid w:val="00F53274"/>
    <w:rsid w:val="00F825C5"/>
    <w:rsid w:val="00F877E2"/>
    <w:rsid w:val="00F879A1"/>
    <w:rsid w:val="00F9549F"/>
    <w:rsid w:val="00FA1FD0"/>
    <w:rsid w:val="00FA74D1"/>
    <w:rsid w:val="00FC2523"/>
    <w:rsid w:val="00FE120A"/>
    <w:rsid w:val="00FE5A77"/>
    <w:rsid w:val="00FF1872"/>
    <w:rsid w:val="00FF5003"/>
    <w:rsid w:val="1AB55A7C"/>
    <w:rsid w:val="36E8EE1F"/>
    <w:rsid w:val="490E3AFF"/>
    <w:rsid w:val="4CC15860"/>
    <w:rsid w:val="4DE4D5C4"/>
    <w:rsid w:val="68E4DA7B"/>
    <w:rsid w:val="78C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4FBE5F6D-3158-4513-9120-B0A45605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32C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432C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92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c.cuny.edu/provost/self-study-guida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c.cuny.edu/provost/wp-content/uploads/sites/42/2024/03/APRCycl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D082A4FF41D458C60A6EC90308187" ma:contentTypeVersion="4" ma:contentTypeDescription="Create a new document." ma:contentTypeScope="" ma:versionID="c7c1272b60a65f76f863a09213d0b837">
  <xsd:schema xmlns:xsd="http://www.w3.org/2001/XMLSchema" xmlns:xs="http://www.w3.org/2001/XMLSchema" xmlns:p="http://schemas.microsoft.com/office/2006/metadata/properties" xmlns:ns2="cc1de38d-1e3b-4e17-93c0-ff37956ce774" targetNamespace="http://schemas.microsoft.com/office/2006/metadata/properties" ma:root="true" ma:fieldsID="94c4a973400fd62c94875397810fa40f" ns2:_="">
    <xsd:import namespace="cc1de38d-1e3b-4e17-93c0-ff37956ce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de38d-1e3b-4e17-93c0-ff37956ce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32DC3-CB0B-4A1E-BF7D-F92A517AC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0EC25-5695-47B2-A1DB-31A4C3BBF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43ED69-884B-4348-9CBF-EB4D241CD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AD1F3-6E2C-44AD-A785-0BC56DA76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de38d-1e3b-4e17-93c0-ff37956ce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Links>
    <vt:vector size="12" baseType="variant">
      <vt:variant>
        <vt:i4>4456466</vt:i4>
      </vt:variant>
      <vt:variant>
        <vt:i4>3</vt:i4>
      </vt:variant>
      <vt:variant>
        <vt:i4>0</vt:i4>
      </vt:variant>
      <vt:variant>
        <vt:i4>5</vt:i4>
      </vt:variant>
      <vt:variant>
        <vt:lpwstr>https://www.qc.cuny.edu/provost/self-study-guidance/</vt:lpwstr>
      </vt:variant>
      <vt:variant>
        <vt:lpwstr/>
      </vt:variant>
      <vt:variant>
        <vt:i4>720914</vt:i4>
      </vt:variant>
      <vt:variant>
        <vt:i4>0</vt:i4>
      </vt:variant>
      <vt:variant>
        <vt:i4>0</vt:i4>
      </vt:variant>
      <vt:variant>
        <vt:i4>5</vt:i4>
      </vt:variant>
      <vt:variant>
        <vt:lpwstr>https://www.qc.cuny.edu/provost/wp-content/uploads/sites/42/2024/03/APRCycle.pdf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Christopher Hanusa</cp:lastModifiedBy>
  <cp:revision>2</cp:revision>
  <cp:lastPrinted>2015-03-19T19:47:00Z</cp:lastPrinted>
  <dcterms:created xsi:type="dcterms:W3CDTF">2025-02-20T19:45:00Z</dcterms:created>
  <dcterms:modified xsi:type="dcterms:W3CDTF">2025-02-20T19:45:00Z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0x010100CFDD082A4FF41D458C60A6EC90308187</vt:lpwstr>
  </property>
</Properties>
</file>